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12B2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CAAF319">
            <w:pPr>
              <w:pStyle w:val="18"/>
              <w:framePr w:wrap="notBeside" w:vAnchor="page" w:hAnchor="page" w:x="1372" w:y="568"/>
              <w:tabs>
                <w:tab w:val="clear" w:pos="4153"/>
                <w:tab w:val="clear" w:pos="8306"/>
              </w:tabs>
              <w:spacing w:line="240" w:lineRule="auto"/>
              <w:jc w:val="left"/>
              <w:rPr>
                <w:rFonts w:ascii="Times New Roman" w:hAnsi="Times New Roman" w:eastAsia="黑体"/>
                <w:color w:val="212121"/>
                <w:sz w:val="21"/>
                <w:szCs w:val="21"/>
              </w:rPr>
            </w:pPr>
            <w:r>
              <w:rPr>
                <w:rFonts w:ascii="Times New Roman" w:hAnsi="Times New Roman" w:eastAsia="黑体"/>
                <w:color w:val="212121"/>
                <w:sz w:val="21"/>
                <w:szCs w:val="21"/>
              </w:rPr>
              <w:t xml:space="preserve">CCS  </w:t>
            </w:r>
          </w:p>
        </w:tc>
        <w:tc>
          <w:tcPr>
            <w:tcW w:w="8855" w:type="dxa"/>
          </w:tcPr>
          <w:p w14:paraId="2AC567BB">
            <w:pPr>
              <w:pStyle w:val="18"/>
              <w:framePr w:wrap="notBeside" w:vAnchor="page" w:hAnchor="page" w:x="1372" w:y="568"/>
              <w:tabs>
                <w:tab w:val="clear" w:pos="4153"/>
                <w:tab w:val="clear" w:pos="8306"/>
              </w:tabs>
              <w:spacing w:line="240" w:lineRule="auto"/>
              <w:jc w:val="both"/>
              <w:rPr>
                <w:rFonts w:ascii="Times New Roman" w:hAnsi="Times New Roman" w:eastAsia="黑体"/>
                <w:color w:val="212121"/>
                <w:sz w:val="21"/>
                <w:szCs w:val="21"/>
              </w:rPr>
            </w:pPr>
            <w:r>
              <w:rPr>
                <w:rFonts w:ascii="Times New Roman" w:hAnsi="Times New Roman" w:eastAsia="黑体"/>
                <w:color w:val="212121"/>
                <w:sz w:val="21"/>
                <w:szCs w:val="21"/>
              </w:rPr>
              <w:fldChar w:fldCharType="begin">
                <w:ffData>
                  <w:name w:val="ICS"/>
                  <w:enabled/>
                  <w:calcOnExit w:val="0"/>
                  <w:textInput>
                    <w:default w:val="点击此处添加CCS号"/>
                  </w:textInput>
                </w:ffData>
              </w:fldChar>
            </w:r>
            <w:bookmarkStart w:id="0" w:name="ICS"/>
            <w:r>
              <w:rPr>
                <w:rFonts w:ascii="Times New Roman" w:hAnsi="Times New Roman" w:eastAsia="黑体"/>
                <w:color w:val="212121"/>
                <w:sz w:val="21"/>
                <w:szCs w:val="21"/>
              </w:rPr>
              <w:instrText xml:space="preserve"> FORMTEXT </w:instrText>
            </w:r>
            <w:r>
              <w:rPr>
                <w:rFonts w:ascii="Times New Roman" w:hAnsi="Times New Roman" w:eastAsia="黑体"/>
                <w:color w:val="212121"/>
                <w:sz w:val="21"/>
                <w:szCs w:val="21"/>
              </w:rPr>
              <w:fldChar w:fldCharType="separate"/>
            </w:r>
            <w:r>
              <w:rPr>
                <w:rFonts w:ascii="Times New Roman" w:hAnsi="Times New Roman" w:eastAsia="黑体"/>
                <w:color w:val="212121"/>
                <w:sz w:val="21"/>
                <w:szCs w:val="21"/>
              </w:rPr>
              <w:t>C23</w:t>
            </w:r>
            <w:r>
              <w:rPr>
                <w:rFonts w:ascii="Times New Roman" w:hAnsi="Times New Roman" w:eastAsia="黑体"/>
                <w:color w:val="212121"/>
                <w:sz w:val="21"/>
                <w:szCs w:val="21"/>
              </w:rPr>
              <w:fldChar w:fldCharType="end"/>
            </w:r>
            <w:bookmarkEnd w:id="0"/>
          </w:p>
        </w:tc>
      </w:tr>
    </w:tbl>
    <w:tbl>
      <w:tblPr>
        <w:tblStyle w:val="27"/>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64D3C08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7882DB89">
            <w:pPr>
              <w:pStyle w:val="49"/>
              <w:framePr w:w="0" w:hRule="auto" w:wrap="auto" w:vAnchor="margin" w:hAnchor="text" w:xAlign="left" w:yAlign="inline"/>
              <w:rPr>
                <w:rFonts w:hint="eastAsia" w:ascii="宋体" w:hAnsi="宋体"/>
                <w:color w:val="212121"/>
                <w:sz w:val="28"/>
                <w:szCs w:val="28"/>
              </w:rPr>
            </w:pPr>
            <w:bookmarkStart w:id="1" w:name="_Hlk26473981"/>
            <w:r>
              <w:rPr>
                <w:color w:val="212121"/>
              </w:rP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rPr>
                <w:color w:val="212121"/>
              </w:rPr>
              <w:t>/</w:t>
            </w:r>
            <w:r>
              <w:rPr>
                <w:color w:val="212121"/>
                <w:sz w:val="21"/>
                <w:szCs w:val="21"/>
              </w:rPr>
              <w:t xml:space="preserve"> </w:t>
            </w:r>
            <w:r>
              <w:rPr>
                <w:color w:val="212121"/>
              </w:rPr>
              <w:fldChar w:fldCharType="begin">
                <w:ffData>
                  <w:name w:val="c1"/>
                  <w:enabled/>
                  <w:calcOnExit w:val="0"/>
                  <w:textInput>
                    <w:maxLength w:val="7"/>
                  </w:textInput>
                </w:ffData>
              </w:fldChar>
            </w:r>
            <w:bookmarkStart w:id="2" w:name="c1"/>
            <w:r>
              <w:rPr>
                <w:color w:val="212121"/>
              </w:rPr>
              <w:instrText xml:space="preserve"> FORMTEXT </w:instrText>
            </w:r>
            <w:r>
              <w:rPr>
                <w:color w:val="212121"/>
              </w:rPr>
              <w:fldChar w:fldCharType="separate"/>
            </w:r>
            <w:r>
              <w:rPr>
                <w:rFonts w:hint="eastAsia"/>
                <w:color w:val="212121"/>
              </w:rPr>
              <w:t>L</w:t>
            </w:r>
            <w:r>
              <w:rPr>
                <w:color w:val="212121"/>
              </w:rPr>
              <w:t>TZ</w:t>
            </w:r>
            <w:r>
              <w:rPr>
                <w:color w:val="212121"/>
              </w:rPr>
              <w:fldChar w:fldCharType="end"/>
            </w:r>
            <w:bookmarkEnd w:id="2"/>
          </w:p>
        </w:tc>
      </w:tr>
    </w:tbl>
    <w:p w14:paraId="4743AC8F">
      <w:pPr>
        <w:pStyle w:val="50"/>
        <w:framePr w:w="9639" w:h="624" w:hRule="exact" w:hSpace="181" w:vSpace="181" w:wrap="around" w:hAnchor="page" w:x="1305" w:y="2269"/>
        <w:rPr>
          <w:rFonts w:hint="eastAsia" w:ascii="黑体" w:hAnsi="黑体" w:eastAsia="黑体"/>
          <w:b w:val="0"/>
          <w:bCs w:val="0"/>
          <w:color w:val="212121"/>
          <w:w w:val="100"/>
          <w:sz w:val="48"/>
          <w:szCs w:val="48"/>
        </w:rPr>
      </w:pPr>
      <w:r>
        <w:rPr>
          <w:rFonts w:ascii="黑体" w:eastAsia="黑体"/>
          <w:b w:val="0"/>
          <w:color w:val="212121"/>
          <w:w w:val="100"/>
          <w:sz w:val="48"/>
        </w:rPr>
        <w:fldChar w:fldCharType="begin">
          <w:ffData>
            <w:name w:val="c2"/>
            <w:enabled/>
            <w:calcOnExit w:val="0"/>
            <w:textInput/>
          </w:ffData>
        </w:fldChar>
      </w:r>
      <w:bookmarkStart w:id="3" w:name="c2"/>
      <w:r>
        <w:rPr>
          <w:rFonts w:ascii="黑体" w:eastAsia="黑体"/>
          <w:b w:val="0"/>
          <w:color w:val="212121"/>
          <w:w w:val="100"/>
          <w:sz w:val="48"/>
        </w:rPr>
        <w:instrText xml:space="preserve"> FORMTEXT </w:instrText>
      </w:r>
      <w:r>
        <w:rPr>
          <w:rFonts w:ascii="黑体" w:eastAsia="黑体"/>
          <w:b w:val="0"/>
          <w:color w:val="212121"/>
          <w:w w:val="100"/>
          <w:sz w:val="48"/>
        </w:rPr>
        <w:fldChar w:fldCharType="separate"/>
      </w:r>
      <w:r>
        <w:rPr>
          <w:rFonts w:hint="eastAsia" w:ascii="黑体" w:eastAsia="黑体"/>
          <w:b w:val="0"/>
          <w:color w:val="212121"/>
          <w:w w:val="100"/>
          <w:sz w:val="48"/>
        </w:rPr>
        <w:t>泸州天植农业科技有限公司</w:t>
      </w:r>
      <w:r>
        <w:rPr>
          <w:rFonts w:ascii="黑体" w:eastAsia="黑体"/>
          <w:b w:val="0"/>
          <w:color w:val="212121"/>
          <w:w w:val="100"/>
          <w:sz w:val="48"/>
        </w:rPr>
        <w:fldChar w:fldCharType="end"/>
      </w:r>
      <w:bookmarkEnd w:id="3"/>
      <w:r>
        <w:rPr>
          <w:rFonts w:hint="eastAsia" w:ascii="黑体" w:eastAsia="黑体"/>
          <w:b w:val="0"/>
          <w:color w:val="212121"/>
          <w:w w:val="100"/>
          <w:sz w:val="48"/>
        </w:rPr>
        <w:t>企业</w:t>
      </w:r>
      <w:r>
        <w:rPr>
          <w:rFonts w:hint="eastAsia" w:ascii="黑体" w:hAnsi="黑体" w:eastAsia="黑体"/>
          <w:b w:val="0"/>
          <w:bCs w:val="0"/>
          <w:color w:val="212121"/>
          <w:w w:val="100"/>
          <w:sz w:val="48"/>
          <w:szCs w:val="48"/>
        </w:rPr>
        <w:t>标准</w:t>
      </w:r>
    </w:p>
    <w:bookmarkEnd w:id="1"/>
    <w:p w14:paraId="327181CB">
      <w:pPr>
        <w:pStyle w:val="195"/>
        <w:rPr>
          <w:color w:val="212121"/>
        </w:rPr>
      </w:pPr>
      <w:r>
        <w:rPr>
          <w:color w:val="212121"/>
        </w:rPr>
        <w:t>Q/</w:t>
      </w:r>
      <w:r>
        <w:rPr>
          <w:color w:val="212121"/>
        </w:rPr>
        <w:fldChar w:fldCharType="begin">
          <w:ffData>
            <w:name w:val="文字1"/>
            <w:enabled/>
            <w:calcOnExit w:val="0"/>
            <w:textInput>
              <w:default w:val="XXX"/>
            </w:textInput>
          </w:ffData>
        </w:fldChar>
      </w:r>
      <w:bookmarkStart w:id="4" w:name="文字1"/>
      <w:r>
        <w:rPr>
          <w:color w:val="212121"/>
        </w:rPr>
        <w:instrText xml:space="preserve"> FORMTEXT </w:instrText>
      </w:r>
      <w:r>
        <w:rPr>
          <w:color w:val="212121"/>
        </w:rPr>
        <w:fldChar w:fldCharType="separate"/>
      </w:r>
      <w:r>
        <w:rPr>
          <w:rFonts w:hint="eastAsia"/>
          <w:color w:val="212121"/>
        </w:rPr>
        <w:t>L</w:t>
      </w:r>
      <w:r>
        <w:rPr>
          <w:color w:val="212121"/>
        </w:rPr>
        <w:t>TZ</w:t>
      </w:r>
      <w:r>
        <w:rPr>
          <w:color w:val="212121"/>
        </w:rPr>
        <w:fldChar w:fldCharType="end"/>
      </w:r>
      <w:bookmarkEnd w:id="4"/>
      <w:r>
        <w:rPr>
          <w:color w:val="212121"/>
        </w:rPr>
        <w:t xml:space="preserve"> </w:t>
      </w:r>
      <w:r>
        <w:rPr>
          <w:color w:val="212121"/>
        </w:rPr>
        <w:fldChar w:fldCharType="begin">
          <w:ffData>
            <w:name w:val="NSTD_CODE_F"/>
            <w:enabled/>
            <w:calcOnExit w:val="0"/>
            <w:textInput>
              <w:default w:val="XXXX"/>
            </w:textInput>
          </w:ffData>
        </w:fldChar>
      </w:r>
      <w:bookmarkStart w:id="5" w:name="NSTD_CODE_F"/>
      <w:r>
        <w:rPr>
          <w:color w:val="212121"/>
        </w:rPr>
        <w:instrText xml:space="preserve"> FORMTEXT </w:instrText>
      </w:r>
      <w:r>
        <w:rPr>
          <w:color w:val="212121"/>
        </w:rPr>
        <w:fldChar w:fldCharType="separate"/>
      </w:r>
      <w:r>
        <w:rPr>
          <w:color w:val="212121"/>
        </w:rPr>
        <w:t>00</w:t>
      </w:r>
      <w:r>
        <w:rPr>
          <w:rFonts w:hint="eastAsia"/>
          <w:color w:val="212121"/>
        </w:rPr>
        <w:t>06</w:t>
      </w:r>
      <w:r>
        <w:rPr>
          <w:color w:val="212121"/>
        </w:rPr>
        <w:fldChar w:fldCharType="end"/>
      </w:r>
      <w:bookmarkEnd w:id="5"/>
      <w:r>
        <w:rPr>
          <w:rFonts w:hAnsi="黑体"/>
          <w:color w:val="212121"/>
        </w:rPr>
        <w:t>—</w:t>
      </w:r>
      <w:r>
        <w:rPr>
          <w:color w:val="212121"/>
        </w:rPr>
        <w:fldChar w:fldCharType="begin">
          <w:ffData>
            <w:name w:val="NSTD_CODE_B"/>
            <w:enabled/>
            <w:calcOnExit w:val="0"/>
            <w:textInput>
              <w:default w:val="XXXX"/>
            </w:textInput>
          </w:ffData>
        </w:fldChar>
      </w:r>
      <w:bookmarkStart w:id="6" w:name="NSTD_CODE_B"/>
      <w:r>
        <w:rPr>
          <w:color w:val="212121"/>
        </w:rPr>
        <w:instrText xml:space="preserve"> FORMTEXT </w:instrText>
      </w:r>
      <w:r>
        <w:rPr>
          <w:color w:val="212121"/>
        </w:rPr>
        <w:fldChar w:fldCharType="separate"/>
      </w:r>
      <w:r>
        <w:rPr>
          <w:color w:val="212121"/>
        </w:rPr>
        <w:t>202</w:t>
      </w:r>
      <w:r>
        <w:rPr>
          <w:rFonts w:hint="eastAsia"/>
          <w:color w:val="212121"/>
        </w:rPr>
        <w:t>5</w:t>
      </w:r>
      <w:r>
        <w:rPr>
          <w:color w:val="212121"/>
        </w:rPr>
        <w:fldChar w:fldCharType="end"/>
      </w:r>
      <w:bookmarkEnd w:id="6"/>
    </w:p>
    <w:p w14:paraId="0A53F744">
      <w:pPr>
        <w:pStyle w:val="196"/>
        <w:rPr>
          <w:rFonts w:hint="eastAsia" w:hAnsi="黑体"/>
          <w:color w:val="212121"/>
        </w:rPr>
      </w:pPr>
      <w:r>
        <w:rPr>
          <w:rFonts w:hAnsi="黑体"/>
          <w:color w:val="212121"/>
        </w:rPr>
        <w:fldChar w:fldCharType="begin">
          <w:ffData>
            <w:name w:val="OSTD_CODE"/>
            <w:enabled/>
            <w:calcOnExit w:val="0"/>
            <w:textInput/>
          </w:ffData>
        </w:fldChar>
      </w:r>
      <w:bookmarkStart w:id="7" w:name="OSTD_CODE"/>
      <w:r>
        <w:rPr>
          <w:rFonts w:hAnsi="黑体"/>
          <w:color w:val="212121"/>
        </w:rPr>
        <w:instrText xml:space="preserve"> FORMTEXT </w:instrText>
      </w:r>
      <w:r>
        <w:rPr>
          <w:rFonts w:hAnsi="黑体"/>
          <w:color w:val="212121"/>
        </w:rPr>
        <w:fldChar w:fldCharType="separate"/>
      </w:r>
      <w:r>
        <w:rPr>
          <w:rFonts w:hAnsi="黑体"/>
          <w:color w:val="212121"/>
        </w:rPr>
        <w:t>     </w:t>
      </w:r>
      <w:r>
        <w:rPr>
          <w:rFonts w:hAnsi="黑体"/>
          <w:color w:val="212121"/>
        </w:rPr>
        <w:fldChar w:fldCharType="end"/>
      </w:r>
      <w:bookmarkEnd w:id="7"/>
    </w:p>
    <w:p w14:paraId="05A8B80A">
      <w:pPr>
        <w:spacing w:line="240" w:lineRule="auto"/>
        <w:rPr>
          <w:rFonts w:hint="eastAsia" w:ascii="黑体" w:hAnsi="黑体" w:eastAsia="黑体"/>
          <w:color w:val="212121"/>
          <w:kern w:val="0"/>
          <w:sz w:val="10"/>
          <w:szCs w:val="10"/>
        </w:rPr>
      </w:pPr>
      <w:r>
        <w:rPr>
          <w:rFonts w:ascii="黑体" w:hAnsi="黑体" w:eastAsia="黑体"/>
          <w:color w:val="212121"/>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A8B3D1F">
      <w:pPr>
        <w:pStyle w:val="50"/>
        <w:framePr w:w="9639" w:h="6976" w:hRule="exact" w:hSpace="0" w:vSpace="0" w:wrap="around" w:hAnchor="page" w:y="6408"/>
        <w:jc w:val="center"/>
        <w:rPr>
          <w:rFonts w:hint="eastAsia" w:ascii="黑体" w:hAnsi="黑体" w:eastAsia="黑体"/>
          <w:b w:val="0"/>
          <w:bCs w:val="0"/>
          <w:color w:val="212121"/>
          <w:w w:val="100"/>
        </w:rPr>
      </w:pPr>
    </w:p>
    <w:p w14:paraId="722CC7D9">
      <w:pPr>
        <w:pStyle w:val="197"/>
        <w:framePr w:h="6974" w:hRule="exact" w:wrap="around" w:x="1419" w:anchorLock="1"/>
        <w:rPr>
          <w:rFonts w:hint="eastAsia"/>
          <w:color w:val="212121"/>
        </w:rPr>
      </w:pPr>
      <w:r>
        <w:rPr>
          <w:color w:val="212121"/>
        </w:rPr>
        <w:fldChar w:fldCharType="begin">
          <w:ffData>
            <w:name w:val="CSTD_NAME"/>
            <w:enabled/>
            <w:calcOnExit w:val="0"/>
            <w:textInput>
              <w:default w:val="点击此处添加标准名称"/>
            </w:textInput>
          </w:ffData>
        </w:fldChar>
      </w:r>
      <w:bookmarkStart w:id="8" w:name="CSTD_NAME"/>
      <w:r>
        <w:rPr>
          <w:color w:val="212121"/>
        </w:rPr>
        <w:instrText xml:space="preserve"> FORMTEXT </w:instrText>
      </w:r>
      <w:r>
        <w:rPr>
          <w:color w:val="212121"/>
        </w:rPr>
        <w:fldChar w:fldCharType="separate"/>
      </w:r>
      <w:r>
        <w:rPr>
          <w:rFonts w:hint="eastAsia"/>
          <w:color w:val="212121"/>
        </w:rPr>
        <w:t>川产道地药材“三五二”工程</w:t>
      </w:r>
    </w:p>
    <w:p w14:paraId="4F296009">
      <w:pPr>
        <w:pStyle w:val="197"/>
        <w:framePr w:h="6974" w:hRule="exact" w:wrap="around" w:x="1419" w:anchorLock="1"/>
        <w:rPr>
          <w:rFonts w:hint="eastAsia"/>
          <w:color w:val="212121"/>
        </w:rPr>
      </w:pPr>
      <w:r>
        <w:rPr>
          <w:rFonts w:hint="eastAsia"/>
          <w:color w:val="212121"/>
        </w:rPr>
        <w:t>商品规格等级标准</w:t>
      </w:r>
    </w:p>
    <w:p w14:paraId="69266AED">
      <w:pPr>
        <w:pStyle w:val="197"/>
        <w:framePr w:h="6974" w:hRule="exact" w:wrap="around" w:x="1419" w:anchorLock="1"/>
        <w:rPr>
          <w:rFonts w:hint="eastAsia"/>
          <w:color w:val="212121"/>
        </w:rPr>
      </w:pPr>
      <w:r>
        <w:rPr>
          <w:rFonts w:hint="eastAsia"/>
          <w:color w:val="212121"/>
        </w:rPr>
        <w:t>枳壳</w:t>
      </w:r>
      <w:r>
        <w:rPr>
          <w:color w:val="212121"/>
        </w:rPr>
        <w:fldChar w:fldCharType="end"/>
      </w:r>
      <w:bookmarkEnd w:id="8"/>
    </w:p>
    <w:p w14:paraId="56A9CAC0">
      <w:pPr>
        <w:framePr w:w="9639" w:h="6974" w:hRule="exact" w:wrap="around" w:vAnchor="page" w:hAnchor="page" w:x="1419" w:y="6408" w:anchorLock="1"/>
        <w:ind w:left="-1418"/>
        <w:rPr>
          <w:color w:val="212121"/>
        </w:rPr>
      </w:pPr>
    </w:p>
    <w:p w14:paraId="3FE1DB2C">
      <w:pPr>
        <w:pStyle w:val="125"/>
        <w:framePr w:w="9639" w:h="6974" w:hRule="exact" w:wrap="around" w:vAnchor="page" w:hAnchor="page" w:x="1419" w:y="6408" w:anchorLock="1"/>
        <w:textAlignment w:val="bottom"/>
        <w:rPr>
          <w:rFonts w:eastAsia="黑体"/>
          <w:color w:val="212121"/>
          <w:szCs w:val="28"/>
        </w:rPr>
      </w:pPr>
      <w:r>
        <w:rPr>
          <w:rFonts w:eastAsia="黑体"/>
          <w:color w:val="212121"/>
          <w:szCs w:val="28"/>
        </w:rPr>
        <w:fldChar w:fldCharType="begin">
          <w:ffData>
            <w:name w:val="ESTD_NAME"/>
            <w:enabled/>
            <w:calcOnExit w:val="0"/>
            <w:textInput>
              <w:default w:val="点击此处添加标准名称的英文译名"/>
            </w:textInput>
          </w:ffData>
        </w:fldChar>
      </w:r>
      <w:bookmarkStart w:id="9" w:name="ESTD_NAME"/>
      <w:r>
        <w:rPr>
          <w:rFonts w:eastAsia="黑体"/>
          <w:color w:val="212121"/>
          <w:szCs w:val="28"/>
        </w:rPr>
        <w:instrText xml:space="preserve"> FORMTEXT </w:instrText>
      </w:r>
      <w:r>
        <w:rPr>
          <w:rFonts w:eastAsia="黑体"/>
          <w:color w:val="212121"/>
          <w:szCs w:val="28"/>
        </w:rPr>
        <w:fldChar w:fldCharType="separate"/>
      </w:r>
      <w:r>
        <w:rPr>
          <w:rFonts w:eastAsia="黑体"/>
          <w:color w:val="212121"/>
          <w:szCs w:val="28"/>
        </w:rPr>
        <w:t xml:space="preserve"> </w:t>
      </w:r>
      <w:r>
        <w:rPr>
          <w:rFonts w:eastAsia="黑体"/>
          <w:color w:val="212121"/>
          <w:szCs w:val="28"/>
        </w:rPr>
        <w:fldChar w:fldCharType="end"/>
      </w:r>
      <w:bookmarkEnd w:id="9"/>
    </w:p>
    <w:p w14:paraId="2A83D405">
      <w:pPr>
        <w:framePr w:w="9639" w:h="6974" w:hRule="exact" w:wrap="around" w:vAnchor="page" w:hAnchor="page" w:x="1419" w:y="6408" w:anchorLock="1"/>
        <w:spacing w:line="760" w:lineRule="exact"/>
        <w:ind w:left="-1418"/>
        <w:rPr>
          <w:color w:val="212121"/>
        </w:rPr>
      </w:pPr>
    </w:p>
    <w:p w14:paraId="423A4099">
      <w:pPr>
        <w:pStyle w:val="125"/>
        <w:framePr w:w="9639" w:h="6974" w:hRule="exact" w:wrap="around" w:vAnchor="page" w:hAnchor="page" w:x="1419" w:y="6408" w:anchorLock="1"/>
        <w:textAlignment w:val="bottom"/>
        <w:rPr>
          <w:rFonts w:eastAsia="黑体"/>
          <w:color w:val="212121"/>
          <w:szCs w:val="28"/>
        </w:rPr>
      </w:pPr>
    </w:p>
    <w:p w14:paraId="19B5C8CB">
      <w:pPr>
        <w:pStyle w:val="125"/>
        <w:framePr w:w="9639" w:h="6974" w:hRule="exact" w:wrap="around" w:vAnchor="page" w:hAnchor="page" w:x="1419" w:y="6408" w:anchorLock="1"/>
        <w:spacing w:before="440" w:after="160"/>
        <w:textAlignment w:val="bottom"/>
        <w:rPr>
          <w:color w:val="212121"/>
          <w:sz w:val="24"/>
          <w:szCs w:val="28"/>
        </w:rPr>
      </w:pPr>
      <w:r>
        <w:rPr>
          <w:color w:val="212121"/>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color w:val="212121"/>
          <w:sz w:val="24"/>
          <w:szCs w:val="28"/>
        </w:rPr>
        <w:instrText xml:space="preserve"> FORMDROPDOWN </w:instrText>
      </w:r>
      <w:r>
        <w:rPr>
          <w:color w:val="212121"/>
          <w:sz w:val="24"/>
          <w:szCs w:val="28"/>
        </w:rPr>
        <w:fldChar w:fldCharType="separate"/>
      </w:r>
      <w:r>
        <w:rPr>
          <w:color w:val="212121"/>
          <w:sz w:val="24"/>
          <w:szCs w:val="28"/>
        </w:rPr>
        <w:fldChar w:fldCharType="end"/>
      </w:r>
      <w:bookmarkEnd w:id="10"/>
    </w:p>
    <w:p w14:paraId="4E208F49">
      <w:pPr>
        <w:pStyle w:val="125"/>
        <w:framePr w:w="9639" w:h="6974" w:hRule="exact" w:wrap="around" w:vAnchor="page" w:hAnchor="page" w:x="1419" w:y="6408" w:anchorLock="1"/>
        <w:spacing w:before="180" w:line="240" w:lineRule="atLeast"/>
        <w:textAlignment w:val="bottom"/>
        <w:rPr>
          <w:color w:val="212121"/>
          <w:sz w:val="21"/>
          <w:szCs w:val="28"/>
        </w:rPr>
      </w:pPr>
      <w:r>
        <w:rPr>
          <w:color w:val="212121"/>
          <w:sz w:val="21"/>
          <w:szCs w:val="28"/>
        </w:rPr>
        <w:fldChar w:fldCharType="begin">
          <w:ffData>
            <w:name w:val="CMPLSH_DATE"/>
            <w:enabled/>
            <w:calcOnExit w:val="0"/>
            <w:textInput/>
          </w:ffData>
        </w:fldChar>
      </w:r>
      <w:bookmarkStart w:id="11" w:name="CMPLSH_DATE"/>
      <w:r>
        <w:rPr>
          <w:color w:val="212121"/>
          <w:sz w:val="21"/>
          <w:szCs w:val="28"/>
        </w:rPr>
        <w:instrText xml:space="preserve"> FORMTEXT </w:instrText>
      </w:r>
      <w:r>
        <w:rPr>
          <w:color w:val="212121"/>
          <w:sz w:val="21"/>
          <w:szCs w:val="28"/>
        </w:rPr>
        <w:fldChar w:fldCharType="separate"/>
      </w:r>
      <w:r>
        <w:rPr>
          <w:color w:val="212121"/>
          <w:sz w:val="21"/>
          <w:szCs w:val="28"/>
        </w:rPr>
        <w:t>     </w:t>
      </w:r>
      <w:r>
        <w:rPr>
          <w:color w:val="212121"/>
          <w:sz w:val="21"/>
          <w:szCs w:val="28"/>
        </w:rPr>
        <w:fldChar w:fldCharType="end"/>
      </w:r>
      <w:bookmarkEnd w:id="11"/>
    </w:p>
    <w:p w14:paraId="14EB673A">
      <w:pPr>
        <w:pStyle w:val="125"/>
        <w:framePr w:w="9639" w:h="6974" w:hRule="exact" w:wrap="around" w:vAnchor="page" w:hAnchor="page" w:x="1419" w:y="6408" w:anchorLock="1"/>
        <w:spacing w:before="720" w:beforeLines="300" w:after="72" w:afterLines="30" w:line="240" w:lineRule="auto"/>
        <w:textAlignment w:val="bottom"/>
        <w:rPr>
          <w:b/>
          <w:color w:val="212121"/>
          <w:sz w:val="21"/>
          <w:szCs w:val="28"/>
        </w:rPr>
      </w:pPr>
    </w:p>
    <w:p w14:paraId="408AC1FD">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056506E4">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720F298D">
      <w:pPr>
        <w:pStyle w:val="151"/>
        <w:framePr w:h="584" w:hRule="exact" w:hSpace="181" w:vSpace="181" w:wrap="around" w:y="15027"/>
        <w:rPr>
          <w:rFonts w:hint="eastAsia" w:hAnsi="黑体"/>
          <w:color w:val="212121"/>
        </w:rPr>
      </w:pPr>
      <w:r>
        <w:rPr>
          <w:rFonts w:hAnsi="黑体"/>
          <w:color w:val="212121"/>
          <w:w w:val="100"/>
          <w:sz w:val="28"/>
        </w:rPr>
        <w:fldChar w:fldCharType="begin">
          <w:ffData>
            <w:name w:val="fm"/>
            <w:enabled/>
            <w:calcOnExit w:val="0"/>
            <w:textInput/>
          </w:ffData>
        </w:fldChar>
      </w:r>
      <w:bookmarkStart w:id="18" w:name="fm"/>
      <w:r>
        <w:rPr>
          <w:rFonts w:hAnsi="黑体"/>
          <w:color w:val="212121"/>
          <w:w w:val="100"/>
          <w:sz w:val="28"/>
        </w:rPr>
        <w:instrText xml:space="preserve"> FORMTEXT </w:instrText>
      </w:r>
      <w:r>
        <w:rPr>
          <w:rFonts w:hAnsi="黑体"/>
          <w:color w:val="212121"/>
          <w:w w:val="100"/>
          <w:sz w:val="28"/>
        </w:rPr>
        <w:fldChar w:fldCharType="separate"/>
      </w:r>
      <w:r>
        <w:rPr>
          <w:rFonts w:hint="eastAsia" w:hAnsi="黑体"/>
          <w:color w:val="212121"/>
          <w:w w:val="100"/>
          <w:sz w:val="28"/>
        </w:rPr>
        <w:t>泸州天植农业科技有限公司</w:t>
      </w:r>
      <w:r>
        <w:rPr>
          <w:rFonts w:hAnsi="黑体"/>
          <w:color w:val="212121"/>
          <w:w w:val="100"/>
          <w:sz w:val="28"/>
        </w:rPr>
        <w:fldChar w:fldCharType="end"/>
      </w:r>
      <w:bookmarkEnd w:id="18"/>
      <w:r>
        <w:rPr>
          <w:rFonts w:ascii="Times New Roman"/>
          <w:color w:val="212121"/>
          <w:w w:val="100"/>
          <w:sz w:val="28"/>
        </w:rPr>
        <w:t>  </w:t>
      </w:r>
      <w:r>
        <w:rPr>
          <w:rStyle w:val="229"/>
          <w:rFonts w:hint="eastAsia" w:hAnsi="黑体"/>
          <w:color w:val="212121"/>
          <w:position w:val="0"/>
        </w:rPr>
        <w:t>发</w:t>
      </w:r>
      <w:r>
        <w:rPr>
          <w:rStyle w:val="229"/>
          <w:rFonts w:hint="eastAsia" w:hAnsi="黑体"/>
          <w:color w:val="212121"/>
          <w:spacing w:val="0"/>
          <w:position w:val="0"/>
        </w:rPr>
        <w:t>布</w:t>
      </w:r>
    </w:p>
    <w:p w14:paraId="443803EB">
      <w:pPr>
        <w:rPr>
          <w:rFonts w:hint="eastAsia" w:ascii="宋体" w:hAnsi="宋体"/>
          <w:color w:val="212121"/>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color w:val="212121"/>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A0540D1">
      <w:pPr>
        <w:pStyle w:val="91"/>
        <w:spacing w:after="468"/>
      </w:pPr>
      <w:bookmarkStart w:id="19" w:name="BookMark1"/>
      <w:bookmarkStart w:id="20" w:name="_Toc161921569"/>
      <w:bookmarkStart w:id="21" w:name="_Toc162992033"/>
      <w:bookmarkStart w:id="22" w:name="_Toc156512234"/>
      <w:bookmarkStart w:id="23" w:name="_Toc155536969"/>
      <w:bookmarkStart w:id="24" w:name="_Toc161334817"/>
      <w:bookmarkStart w:id="25" w:name="_Toc161923768"/>
      <w:bookmarkStart w:id="26" w:name="_Toc161955514"/>
      <w:bookmarkStart w:id="27" w:name="_Toc161949640"/>
      <w:r>
        <w:rPr>
          <w:rFonts w:hint="eastAsia"/>
          <w:spacing w:val="320"/>
        </w:rPr>
        <w:t>目</w:t>
      </w:r>
      <w:r>
        <w:rPr>
          <w:rFonts w:hint="eastAsia"/>
        </w:rPr>
        <w:t>次</w:t>
      </w:r>
    </w:p>
    <w:p w14:paraId="72500350">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"_Toc163403209" </w:instrText>
      </w:r>
      <w:r>
        <w:fldChar w:fldCharType="separate"/>
      </w:r>
      <w:r>
        <w:rPr>
          <w:rStyle w:val="32"/>
        </w:rPr>
        <w:t>前言</w:t>
      </w:r>
      <w:r>
        <w:tab/>
      </w:r>
      <w:r>
        <w:fldChar w:fldCharType="begin"/>
      </w:r>
      <w:r>
        <w:instrText xml:space="preserve"> PAGEREF _Toc163403209 \h </w:instrText>
      </w:r>
      <w:r>
        <w:fldChar w:fldCharType="separate"/>
      </w:r>
      <w:r>
        <w:t>II</w:t>
      </w:r>
      <w:r>
        <w:fldChar w:fldCharType="end"/>
      </w:r>
      <w:r>
        <w:fldChar w:fldCharType="end"/>
      </w:r>
    </w:p>
    <w:p w14:paraId="4FE337B8">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"_Toc163403210" </w:instrText>
      </w:r>
      <w:r>
        <w:fldChar w:fldCharType="separate"/>
      </w:r>
      <w:r>
        <w:rPr>
          <w:rStyle w:val="32"/>
        </w:rPr>
        <w:t>引言</w:t>
      </w:r>
      <w:r>
        <w:tab/>
      </w:r>
      <w:r>
        <w:fldChar w:fldCharType="begin"/>
      </w:r>
      <w:r>
        <w:instrText xml:space="preserve"> PAGEREF _Toc163403210 \h </w:instrText>
      </w:r>
      <w:r>
        <w:fldChar w:fldCharType="separate"/>
      </w:r>
      <w:r>
        <w:t>III</w:t>
      </w:r>
      <w:r>
        <w:fldChar w:fldCharType="end"/>
      </w:r>
      <w:r>
        <w:fldChar w:fldCharType="end"/>
      </w:r>
    </w:p>
    <w:p w14:paraId="1BBDCD6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"_Toc163403211" </w:instrText>
      </w:r>
      <w:r>
        <w:fldChar w:fldCharType="separate"/>
      </w:r>
      <w:r>
        <w:rPr>
          <w:rStyle w:val="32"/>
        </w:rPr>
        <w:t>1  范围</w:t>
      </w:r>
      <w:r>
        <w:tab/>
      </w:r>
      <w:r>
        <w:fldChar w:fldCharType="begin"/>
      </w:r>
      <w:r>
        <w:instrText xml:space="preserve"> PAGEREF _Toc163403211 \h </w:instrText>
      </w:r>
      <w:r>
        <w:fldChar w:fldCharType="separate"/>
      </w:r>
      <w:r>
        <w:t>1</w:t>
      </w:r>
      <w:r>
        <w:fldChar w:fldCharType="end"/>
      </w:r>
      <w:r>
        <w:fldChar w:fldCharType="end"/>
      </w:r>
    </w:p>
    <w:p w14:paraId="5C3245F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"_Toc163403212" </w:instrText>
      </w:r>
      <w:r>
        <w:fldChar w:fldCharType="separate"/>
      </w:r>
      <w:r>
        <w:rPr>
          <w:rStyle w:val="32"/>
        </w:rPr>
        <w:t>2  规范性引用文件</w:t>
      </w:r>
      <w:r>
        <w:tab/>
      </w:r>
      <w:r>
        <w:fldChar w:fldCharType="begin"/>
      </w:r>
      <w:r>
        <w:instrText xml:space="preserve"> PAGEREF _Toc163403212 \h </w:instrText>
      </w:r>
      <w:r>
        <w:fldChar w:fldCharType="separate"/>
      </w:r>
      <w:r>
        <w:t>1</w:t>
      </w:r>
      <w:r>
        <w:fldChar w:fldCharType="end"/>
      </w:r>
      <w:r>
        <w:fldChar w:fldCharType="end"/>
      </w:r>
    </w:p>
    <w:p w14:paraId="658D2BA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"_Toc163403213" </w:instrText>
      </w:r>
      <w:r>
        <w:fldChar w:fldCharType="separate"/>
      </w:r>
      <w:r>
        <w:rPr>
          <w:rStyle w:val="32"/>
        </w:rPr>
        <w:t>3  术语和定义</w:t>
      </w:r>
      <w:r>
        <w:tab/>
      </w:r>
      <w:r>
        <w:fldChar w:fldCharType="begin"/>
      </w:r>
      <w:r>
        <w:instrText xml:space="preserve"> PAGEREF _Toc163403213 \h </w:instrText>
      </w:r>
      <w:r>
        <w:fldChar w:fldCharType="separate"/>
      </w:r>
      <w:r>
        <w:t>1</w:t>
      </w:r>
      <w:r>
        <w:fldChar w:fldCharType="end"/>
      </w:r>
      <w:r>
        <w:fldChar w:fldCharType="end"/>
      </w:r>
    </w:p>
    <w:p w14:paraId="42F90C2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"_Toc163403214" </w:instrText>
      </w:r>
      <w:r>
        <w:fldChar w:fldCharType="separate"/>
      </w:r>
      <w:r>
        <w:rPr>
          <w:rStyle w:val="32"/>
        </w:rPr>
        <w:t>4  商品等级</w:t>
      </w:r>
      <w:r>
        <w:tab/>
      </w:r>
      <w:r>
        <w:fldChar w:fldCharType="begin"/>
      </w:r>
      <w:r>
        <w:instrText xml:space="preserve"> PAGEREF _Toc163403214 \h </w:instrText>
      </w:r>
      <w:r>
        <w:fldChar w:fldCharType="separate"/>
      </w:r>
      <w:r>
        <w:t>1</w:t>
      </w:r>
      <w:r>
        <w:fldChar w:fldCharType="end"/>
      </w:r>
      <w:r>
        <w:fldChar w:fldCharType="end"/>
      </w:r>
    </w:p>
    <w:p w14:paraId="55E03AA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"_Toc163403215" </w:instrText>
      </w:r>
      <w:r>
        <w:fldChar w:fldCharType="separate"/>
      </w:r>
      <w:r>
        <w:rPr>
          <w:rStyle w:val="32"/>
        </w:rPr>
        <w:t>5  抽样原则</w:t>
      </w:r>
      <w:r>
        <w:tab/>
      </w:r>
      <w:r>
        <w:fldChar w:fldCharType="begin"/>
      </w:r>
      <w:r>
        <w:instrText xml:space="preserve"> PAGEREF _Toc163403215 \h </w:instrText>
      </w:r>
      <w:r>
        <w:fldChar w:fldCharType="separate"/>
      </w:r>
      <w:r>
        <w:t>2</w:t>
      </w:r>
      <w:r>
        <w:fldChar w:fldCharType="end"/>
      </w:r>
      <w:r>
        <w:fldChar w:fldCharType="end"/>
      </w:r>
    </w:p>
    <w:p w14:paraId="673BBCC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"_Toc163403216" </w:instrText>
      </w:r>
      <w:r>
        <w:fldChar w:fldCharType="separate"/>
      </w:r>
      <w:r>
        <w:rPr>
          <w:rStyle w:val="32"/>
        </w:rPr>
        <w:t>6  检验方法</w:t>
      </w:r>
      <w:r>
        <w:tab/>
      </w:r>
      <w:r>
        <w:fldChar w:fldCharType="begin"/>
      </w:r>
      <w:r>
        <w:instrText xml:space="preserve"> PAGEREF _Toc163403216 \h </w:instrText>
      </w:r>
      <w:r>
        <w:fldChar w:fldCharType="separate"/>
      </w:r>
      <w:r>
        <w:t>2</w:t>
      </w:r>
      <w:r>
        <w:fldChar w:fldCharType="end"/>
      </w:r>
      <w:r>
        <w:fldChar w:fldCharType="end"/>
      </w:r>
    </w:p>
    <w:p w14:paraId="70DDDE0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"_Toc163403217" </w:instrText>
      </w:r>
      <w:r>
        <w:fldChar w:fldCharType="separate"/>
      </w:r>
      <w:r>
        <w:rPr>
          <w:rStyle w:val="32"/>
        </w:rPr>
        <w:t>7  判定原则</w:t>
      </w:r>
      <w:r>
        <w:tab/>
      </w:r>
      <w:r>
        <w:fldChar w:fldCharType="begin"/>
      </w:r>
      <w:r>
        <w:instrText xml:space="preserve"> PAGEREF _Toc163403217 \h </w:instrText>
      </w:r>
      <w:r>
        <w:fldChar w:fldCharType="separate"/>
      </w:r>
      <w:r>
        <w:t>3</w:t>
      </w:r>
      <w:r>
        <w:fldChar w:fldCharType="end"/>
      </w:r>
      <w:r>
        <w:fldChar w:fldCharType="end"/>
      </w:r>
    </w:p>
    <w:p w14:paraId="075F1E1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"_Toc163403218" </w:instrText>
      </w:r>
      <w:r>
        <w:fldChar w:fldCharType="separate"/>
      </w:r>
      <w:r>
        <w:rPr>
          <w:rStyle w:val="32"/>
        </w:rPr>
        <w:t>附录A（资料性）  不同等级枳壳药材图</w:t>
      </w:r>
      <w:r>
        <w:tab/>
      </w:r>
      <w:r>
        <w:fldChar w:fldCharType="begin"/>
      </w:r>
      <w:r>
        <w:instrText xml:space="preserve"> PAGEREF _Toc163403218 \h </w:instrText>
      </w:r>
      <w:r>
        <w:fldChar w:fldCharType="separate"/>
      </w:r>
      <w:r>
        <w:t>4</w:t>
      </w:r>
      <w:r>
        <w:fldChar w:fldCharType="end"/>
      </w:r>
      <w:r>
        <w:fldChar w:fldCharType="end"/>
      </w:r>
    </w:p>
    <w:p w14:paraId="4134632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"_Toc163403219" </w:instrText>
      </w:r>
      <w:r>
        <w:fldChar w:fldCharType="separate"/>
      </w:r>
      <w:r>
        <w:rPr>
          <w:rStyle w:val="32"/>
        </w:rPr>
        <w:t>参考文献</w:t>
      </w:r>
      <w:r>
        <w:tab/>
      </w:r>
      <w:r>
        <w:fldChar w:fldCharType="begin"/>
      </w:r>
      <w:r>
        <w:instrText xml:space="preserve"> PAGEREF _Toc163403219 \h </w:instrText>
      </w:r>
      <w:r>
        <w:fldChar w:fldCharType="separate"/>
      </w:r>
      <w:r>
        <w:t>5</w:t>
      </w:r>
      <w:r>
        <w:fldChar w:fldCharType="end"/>
      </w:r>
      <w:r>
        <w:fldChar w:fldCharType="end"/>
      </w:r>
    </w:p>
    <w:p w14:paraId="7DCC9C4C">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14:paraId="2153EB4D">
      <w:pPr>
        <w:pStyle w:val="89"/>
        <w:spacing w:before="900" w:after="468"/>
        <w:rPr>
          <w:color w:val="212121"/>
        </w:rPr>
      </w:pPr>
      <w:bookmarkStart w:id="28" w:name="_Toc163403209"/>
      <w:bookmarkStart w:id="29" w:name="BookMark2"/>
      <w:r>
        <w:rPr>
          <w:color w:val="212121"/>
          <w:spacing w:val="320"/>
        </w:rPr>
        <w:t>前</w:t>
      </w:r>
      <w:r>
        <w:rPr>
          <w:color w:val="212121"/>
        </w:rPr>
        <w:t>言</w:t>
      </w:r>
      <w:bookmarkEnd w:id="20"/>
      <w:bookmarkEnd w:id="21"/>
      <w:bookmarkEnd w:id="22"/>
      <w:bookmarkEnd w:id="23"/>
      <w:bookmarkEnd w:id="24"/>
      <w:bookmarkEnd w:id="25"/>
      <w:bookmarkEnd w:id="26"/>
      <w:bookmarkEnd w:id="27"/>
      <w:bookmarkEnd w:id="28"/>
    </w:p>
    <w:p w14:paraId="64C4695D">
      <w:pPr>
        <w:pStyle w:val="56"/>
        <w:ind w:firstLine="420"/>
      </w:pPr>
      <w:r>
        <w:rPr>
          <w:rFonts w:hint="eastAsia"/>
          <w:color w:val="212121"/>
        </w:rPr>
        <w:t>本文件</w:t>
      </w:r>
      <w:r>
        <w:rPr>
          <w:rFonts w:hint="eastAsia"/>
          <w:color w:val="000000" w:themeColor="text1"/>
          <w14:textFill>
            <w14:solidFill>
              <w14:schemeClr w14:val="tx1"/>
            </w14:solidFill>
          </w14:textFill>
        </w:rPr>
        <w:t>参</w:t>
      </w:r>
      <w:r>
        <w:rPr>
          <w:rFonts w:hint="eastAsia"/>
          <w:color w:val="212121"/>
        </w:rPr>
        <w:t>照GB/T 1.1—2020《标准化工作导则  第1部分：标准化文件的结构和起草规则》的规定起</w:t>
      </w:r>
      <w:r>
        <w:rPr>
          <w:rFonts w:hint="eastAsia"/>
        </w:rPr>
        <w:t>草。</w:t>
      </w:r>
      <w:bookmarkStart w:id="30" w:name="_Hlk161133912"/>
    </w:p>
    <w:p w14:paraId="786A35D3">
      <w:pPr>
        <w:pStyle w:val="56"/>
        <w:ind w:firstLine="420"/>
      </w:pPr>
      <w:r>
        <w:rPr>
          <w:rFonts w:hint="eastAsia"/>
        </w:rPr>
        <w:t>本文件由泸州天植农业科技有限公司</w:t>
      </w:r>
      <w:bookmarkStart w:id="31" w:name="_Hlk161134084"/>
      <w:r>
        <w:rPr>
          <w:rFonts w:hint="eastAsia"/>
        </w:rPr>
        <w:t>提出并解释。</w:t>
      </w:r>
      <w:bookmarkEnd w:id="31"/>
    </w:p>
    <w:bookmarkEnd w:id="30"/>
    <w:p w14:paraId="57708FF1">
      <w:pPr>
        <w:pStyle w:val="56"/>
        <w:ind w:firstLine="420"/>
        <w:rPr>
          <w:color w:val="212121"/>
        </w:rPr>
      </w:pPr>
      <w:r>
        <w:rPr>
          <w:rFonts w:hint="eastAsia"/>
        </w:rPr>
        <w:t>本文件起草单位：成都中医药大学、泸州天植农业科技有限公司、</w:t>
      </w:r>
      <w:r>
        <w:rPr>
          <w:rFonts w:hint="eastAsia"/>
          <w:color w:val="212121"/>
        </w:rPr>
        <w:t>四川天植中药股份有限公司。</w:t>
      </w:r>
    </w:p>
    <w:p w14:paraId="1E934BF7">
      <w:pPr>
        <w:pStyle w:val="56"/>
        <w:ind w:firstLine="420"/>
        <w:rPr>
          <w:color w:val="212121"/>
        </w:rPr>
      </w:pPr>
      <w:r>
        <w:rPr>
          <w:rFonts w:hint="eastAsia"/>
          <w:color w:val="212121"/>
        </w:rPr>
        <w:t>本文件主要起草人：李敏、王浩涵、张添植、殷莉丽、冉淳莹、彭小玲、种叶敏、蒋孟莲、郑凤华、李玲、包胜、喻涛、</w:t>
      </w:r>
      <w:r>
        <w:rPr>
          <w:rFonts w:hint="eastAsia"/>
          <w:color w:val="000000" w:themeColor="text1"/>
          <w14:textFill>
            <w14:solidFill>
              <w14:schemeClr w14:val="tx1"/>
            </w14:solidFill>
          </w14:textFill>
        </w:rPr>
        <w:t>陈亮</w:t>
      </w:r>
      <w:r>
        <w:rPr>
          <w:rFonts w:hint="eastAsia"/>
          <w:color w:val="212121"/>
        </w:rPr>
        <w:t>。</w:t>
      </w:r>
    </w:p>
    <w:p w14:paraId="3CE74C92">
      <w:pPr>
        <w:pStyle w:val="56"/>
        <w:ind w:firstLine="420"/>
        <w:rPr>
          <w:color w:val="212121"/>
        </w:rPr>
      </w:pPr>
      <w:r>
        <w:rPr>
          <w:rFonts w:hint="eastAsia"/>
          <w:color w:val="212121"/>
        </w:rPr>
        <w:t>本文件及其所代替文件的历次版本发布情况为：</w:t>
      </w:r>
    </w:p>
    <w:p w14:paraId="02F0062C">
      <w:pPr>
        <w:pStyle w:val="56"/>
        <w:ind w:firstLine="420"/>
        <w:rPr>
          <w:color w:val="212121"/>
        </w:rPr>
        <w:sectPr>
          <w:pgSz w:w="11906" w:h="16838"/>
          <w:pgMar w:top="1928" w:right="1134" w:bottom="1134" w:left="1134" w:header="1418" w:footer="1134" w:gutter="284"/>
          <w:pgNumType w:fmt="upperRoman"/>
          <w:cols w:space="425" w:num="1"/>
          <w:formProt w:val="0"/>
          <w:docGrid w:type="lines" w:linePitch="312" w:charSpace="0"/>
        </w:sectPr>
      </w:pPr>
      <w:r>
        <w:rPr>
          <w:rFonts w:hint="eastAsia"/>
          <w:color w:val="212121"/>
        </w:rPr>
        <w:t>——本次为首次发布。</w:t>
      </w:r>
    </w:p>
    <w:p w14:paraId="6FD4DE2C">
      <w:pPr>
        <w:pStyle w:val="56"/>
        <w:ind w:firstLine="420"/>
        <w:rPr>
          <w:color w:val="212121"/>
        </w:rPr>
      </w:pPr>
    </w:p>
    <w:p w14:paraId="38064C05">
      <w:pPr>
        <w:pStyle w:val="56"/>
        <w:ind w:firstLine="420"/>
        <w:rPr>
          <w:color w:val="212121"/>
        </w:rPr>
      </w:pPr>
    </w:p>
    <w:p w14:paraId="034D3632">
      <w:pPr>
        <w:pStyle w:val="56"/>
        <w:ind w:firstLine="420"/>
        <w:rPr>
          <w:color w:val="212121"/>
        </w:rPr>
      </w:pPr>
    </w:p>
    <w:p w14:paraId="604B02FC">
      <w:pPr>
        <w:pStyle w:val="56"/>
        <w:ind w:firstLine="420"/>
        <w:rPr>
          <w:color w:val="212121"/>
        </w:rPr>
      </w:pPr>
    </w:p>
    <w:p w14:paraId="0589C3DA">
      <w:pPr>
        <w:pStyle w:val="56"/>
        <w:ind w:firstLine="420"/>
        <w:rPr>
          <w:color w:val="212121"/>
        </w:rPr>
      </w:pPr>
    </w:p>
    <w:p w14:paraId="0A979385">
      <w:pPr>
        <w:pStyle w:val="56"/>
        <w:ind w:firstLine="420"/>
        <w:rPr>
          <w:color w:val="212121"/>
        </w:rPr>
      </w:pPr>
    </w:p>
    <w:p w14:paraId="5CD5CBE7">
      <w:pPr>
        <w:pStyle w:val="56"/>
        <w:ind w:firstLine="420"/>
        <w:rPr>
          <w:color w:val="212121"/>
        </w:rPr>
      </w:pPr>
    </w:p>
    <w:p w14:paraId="2E7E5833">
      <w:pPr>
        <w:pStyle w:val="56"/>
        <w:ind w:firstLine="420"/>
        <w:rPr>
          <w:color w:val="212121"/>
        </w:rPr>
      </w:pPr>
    </w:p>
    <w:p w14:paraId="6B9E6193">
      <w:pPr>
        <w:pStyle w:val="56"/>
        <w:ind w:firstLine="420"/>
        <w:rPr>
          <w:color w:val="212121"/>
        </w:rPr>
      </w:pPr>
    </w:p>
    <w:p w14:paraId="1257D357">
      <w:pPr>
        <w:pStyle w:val="56"/>
        <w:ind w:firstLine="420"/>
        <w:rPr>
          <w:color w:val="212121"/>
        </w:rPr>
      </w:pPr>
    </w:p>
    <w:p w14:paraId="35027A3F">
      <w:pPr>
        <w:pStyle w:val="56"/>
        <w:ind w:firstLine="420"/>
        <w:rPr>
          <w:color w:val="212121"/>
        </w:rPr>
      </w:pPr>
    </w:p>
    <w:p w14:paraId="206CBC4F">
      <w:pPr>
        <w:pStyle w:val="56"/>
        <w:ind w:firstLine="420"/>
        <w:rPr>
          <w:color w:val="212121"/>
        </w:rPr>
      </w:pPr>
    </w:p>
    <w:p w14:paraId="0321A89A">
      <w:pPr>
        <w:pStyle w:val="56"/>
        <w:ind w:firstLine="420"/>
        <w:rPr>
          <w:color w:val="212121"/>
        </w:rPr>
      </w:pPr>
    </w:p>
    <w:p w14:paraId="6A871270">
      <w:pPr>
        <w:pStyle w:val="56"/>
        <w:ind w:firstLine="420"/>
        <w:rPr>
          <w:color w:val="212121"/>
        </w:rPr>
      </w:pPr>
    </w:p>
    <w:p w14:paraId="43A99DF7">
      <w:pPr>
        <w:pStyle w:val="56"/>
        <w:ind w:firstLine="420"/>
        <w:rPr>
          <w:color w:val="212121"/>
        </w:rPr>
      </w:pPr>
    </w:p>
    <w:p w14:paraId="65D4C3BD">
      <w:pPr>
        <w:pStyle w:val="56"/>
        <w:ind w:firstLine="420"/>
        <w:rPr>
          <w:color w:val="212121"/>
        </w:rPr>
      </w:pPr>
    </w:p>
    <w:p w14:paraId="49C6AC3B">
      <w:pPr>
        <w:pStyle w:val="56"/>
        <w:ind w:firstLine="420"/>
        <w:rPr>
          <w:color w:val="212121"/>
        </w:rPr>
      </w:pPr>
    </w:p>
    <w:p w14:paraId="220655DC">
      <w:pPr>
        <w:pStyle w:val="56"/>
        <w:ind w:firstLine="420"/>
        <w:rPr>
          <w:color w:val="212121"/>
        </w:rPr>
      </w:pPr>
    </w:p>
    <w:p w14:paraId="3A3CC6CE">
      <w:pPr>
        <w:pStyle w:val="56"/>
        <w:ind w:firstLine="420"/>
        <w:rPr>
          <w:color w:val="212121"/>
        </w:rPr>
      </w:pPr>
    </w:p>
    <w:p w14:paraId="0220C46D">
      <w:pPr>
        <w:pStyle w:val="56"/>
        <w:ind w:firstLine="420"/>
        <w:rPr>
          <w:color w:val="212121"/>
        </w:rPr>
      </w:pPr>
    </w:p>
    <w:p w14:paraId="74CFE33C">
      <w:pPr>
        <w:pStyle w:val="56"/>
        <w:ind w:firstLine="420"/>
        <w:rPr>
          <w:color w:val="212121"/>
        </w:rPr>
      </w:pPr>
    </w:p>
    <w:p w14:paraId="2264E2D0">
      <w:pPr>
        <w:pStyle w:val="56"/>
        <w:ind w:firstLine="420"/>
        <w:rPr>
          <w:color w:val="212121"/>
        </w:rPr>
      </w:pPr>
    </w:p>
    <w:p w14:paraId="0A445519">
      <w:pPr>
        <w:pStyle w:val="56"/>
        <w:ind w:firstLine="420"/>
        <w:rPr>
          <w:color w:val="212121"/>
        </w:rPr>
      </w:pPr>
    </w:p>
    <w:p w14:paraId="36EB36C7">
      <w:pPr>
        <w:pStyle w:val="56"/>
        <w:ind w:firstLine="420"/>
        <w:rPr>
          <w:color w:val="212121"/>
        </w:rPr>
      </w:pPr>
    </w:p>
    <w:p w14:paraId="397C5867">
      <w:pPr>
        <w:pStyle w:val="56"/>
        <w:ind w:firstLine="420"/>
        <w:rPr>
          <w:color w:val="212121"/>
        </w:rPr>
      </w:pPr>
    </w:p>
    <w:p w14:paraId="62BBB30B">
      <w:pPr>
        <w:pStyle w:val="56"/>
        <w:ind w:firstLine="420"/>
        <w:rPr>
          <w:color w:val="212121"/>
        </w:rPr>
      </w:pPr>
    </w:p>
    <w:p w14:paraId="5B9BFAC3">
      <w:pPr>
        <w:pStyle w:val="56"/>
        <w:ind w:firstLine="420"/>
        <w:rPr>
          <w:color w:val="212121"/>
        </w:rPr>
      </w:pPr>
    </w:p>
    <w:p w14:paraId="06E11B46">
      <w:pPr>
        <w:pStyle w:val="56"/>
        <w:ind w:firstLine="420"/>
        <w:rPr>
          <w:color w:val="212121"/>
        </w:rPr>
      </w:pPr>
    </w:p>
    <w:bookmarkEnd w:id="29"/>
    <w:p w14:paraId="5EB73045">
      <w:pPr>
        <w:pStyle w:val="89"/>
        <w:spacing w:after="468"/>
        <w:rPr>
          <w:color w:val="212121"/>
        </w:rPr>
      </w:pPr>
      <w:bookmarkStart w:id="32" w:name="_Toc161923769"/>
      <w:bookmarkStart w:id="33" w:name="_Toc162992034"/>
      <w:bookmarkStart w:id="34" w:name="_Toc161921570"/>
      <w:bookmarkStart w:id="35" w:name="_Toc161334818"/>
      <w:bookmarkStart w:id="36" w:name="_Toc161949641"/>
      <w:bookmarkStart w:id="37" w:name="_Toc156512235"/>
      <w:bookmarkStart w:id="38" w:name="_Toc163403210"/>
      <w:bookmarkStart w:id="39" w:name="_Toc161955515"/>
      <w:bookmarkStart w:id="40" w:name="BookMark3"/>
      <w:r>
        <w:rPr>
          <w:color w:val="212121"/>
          <w:spacing w:val="320"/>
        </w:rPr>
        <w:t>引</w:t>
      </w:r>
      <w:r>
        <w:rPr>
          <w:color w:val="212121"/>
        </w:rPr>
        <w:t>言</w:t>
      </w:r>
      <w:bookmarkEnd w:id="32"/>
      <w:bookmarkEnd w:id="33"/>
      <w:bookmarkEnd w:id="34"/>
      <w:bookmarkEnd w:id="35"/>
      <w:bookmarkEnd w:id="36"/>
      <w:bookmarkEnd w:id="37"/>
      <w:bookmarkEnd w:id="38"/>
      <w:bookmarkEnd w:id="39"/>
    </w:p>
    <w:p w14:paraId="6F662F72">
      <w:pPr>
        <w:pStyle w:val="56"/>
        <w:ind w:firstLine="420"/>
      </w:pPr>
      <w:bookmarkStart w:id="41" w:name="_Hlk161946426"/>
      <w:r>
        <w:rPr>
          <w:rFonts w:hint="eastAsia"/>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553EF038">
      <w:pPr>
        <w:pStyle w:val="56"/>
        <w:ind w:firstLine="420"/>
      </w:pPr>
      <w:r>
        <w:rPr>
          <w:rFonts w:hint="eastAsia"/>
        </w:rPr>
        <w:t>目前泸州市已形成连片集约的枳壳种植产业，产业优势明显。为了进一步提升枳壳（酸橙）中药材质量，规范企业生产行为，提高生产效益，在泸州市市场监督管理局、泸县农业农村局的支持下，我公司联合成都中医药大学、四川天植中药股份有限公司积极贯彻“三五二”文件精神，在泸州市泸县开展枳壳全产业链生产技术规范及质量标准提升研究，共同起草制定了以下10个文件，用以指导枳壳生产。</w:t>
      </w:r>
    </w:p>
    <w:p w14:paraId="18E2C016">
      <w:pPr>
        <w:pStyle w:val="56"/>
        <w:ind w:firstLine="420"/>
      </w:pPr>
      <w:r>
        <w:rPr>
          <w:rFonts w:hint="eastAsia"/>
        </w:rPr>
        <w:t xml:space="preserve">——1.川产道地药材“三五二”工程 </w:t>
      </w:r>
      <w:r>
        <w:rPr>
          <w:rFonts w:hint="eastAsia"/>
          <w:lang w:eastAsia="zh-CN"/>
        </w:rPr>
        <w:t>种苗</w:t>
      </w:r>
      <w:r>
        <w:rPr>
          <w:rFonts w:hint="eastAsia"/>
        </w:rPr>
        <w:t>标准 枳壳</w:t>
      </w:r>
    </w:p>
    <w:p w14:paraId="729513FE">
      <w:pPr>
        <w:pStyle w:val="56"/>
        <w:ind w:firstLine="420"/>
      </w:pPr>
      <w:r>
        <w:rPr>
          <w:rFonts w:hint="eastAsia"/>
        </w:rPr>
        <w:t>——2.川产道地药材“三五二”工程 种苗繁育技术规范 枳壳</w:t>
      </w:r>
    </w:p>
    <w:p w14:paraId="2AFC0B79">
      <w:pPr>
        <w:pStyle w:val="56"/>
        <w:ind w:firstLine="420"/>
      </w:pPr>
      <w:r>
        <w:rPr>
          <w:rFonts w:hint="eastAsia"/>
        </w:rPr>
        <w:t>——3.川产道地药材“三五二”工程 种植技术规范 枳壳</w:t>
      </w:r>
    </w:p>
    <w:p w14:paraId="09743078">
      <w:pPr>
        <w:pStyle w:val="56"/>
        <w:ind w:firstLine="420"/>
      </w:pPr>
      <w:r>
        <w:rPr>
          <w:rFonts w:hint="eastAsia"/>
        </w:rPr>
        <w:t>——4.川产道地药材“三五二”工程 采收及产地初加工技术规范 枳壳</w:t>
      </w:r>
    </w:p>
    <w:p w14:paraId="189EAAD2">
      <w:pPr>
        <w:pStyle w:val="56"/>
        <w:ind w:firstLine="420"/>
      </w:pPr>
      <w:r>
        <w:rPr>
          <w:rFonts w:hint="eastAsia"/>
        </w:rPr>
        <w:t>——5.川产道地药材“三五二”工程 产地趁鲜加工与炮制一体化技术规范 枳壳</w:t>
      </w:r>
    </w:p>
    <w:p w14:paraId="72A2FAA5">
      <w:pPr>
        <w:pStyle w:val="56"/>
        <w:ind w:firstLine="420"/>
      </w:pPr>
      <w:r>
        <w:rPr>
          <w:rFonts w:hint="eastAsia"/>
        </w:rPr>
        <w:t>——6.川产道地药材“三五二”工程 药材及饮片质量标准 枳壳</w:t>
      </w:r>
    </w:p>
    <w:p w14:paraId="5E987FBF">
      <w:pPr>
        <w:pStyle w:val="56"/>
        <w:ind w:firstLine="420"/>
      </w:pPr>
      <w:r>
        <w:rPr>
          <w:rFonts w:hint="eastAsia"/>
        </w:rPr>
        <w:t>——7.川产道地药材“三五二”工程 商品规格等级标准 枳壳</w:t>
      </w:r>
    </w:p>
    <w:p w14:paraId="42EF34D2">
      <w:pPr>
        <w:pStyle w:val="56"/>
        <w:ind w:firstLine="420"/>
      </w:pPr>
      <w:r>
        <w:rPr>
          <w:rFonts w:hint="eastAsia"/>
        </w:rPr>
        <w:t>——8.川产道地药材“三五二”工程 包装贮藏运输技术规范 枳壳</w:t>
      </w:r>
    </w:p>
    <w:p w14:paraId="145309BA">
      <w:pPr>
        <w:pStyle w:val="56"/>
        <w:ind w:firstLine="420"/>
      </w:pPr>
      <w:r>
        <w:rPr>
          <w:rFonts w:hint="eastAsia"/>
        </w:rPr>
        <w:t>——9.川产道地药材“三五二”工程 质量追溯体系要求 枳壳</w:t>
      </w:r>
      <w:bookmarkEnd w:id="41"/>
    </w:p>
    <w:p w14:paraId="0A04E1D7">
      <w:pPr>
        <w:pStyle w:val="56"/>
        <w:ind w:firstLine="420"/>
      </w:pPr>
      <w:bookmarkStart w:id="42" w:name="_Hlk161947299"/>
      <w:r>
        <w:rPr>
          <w:rFonts w:hint="eastAsia"/>
        </w:rPr>
        <w:t>——10.川产道地药材“三五二”工程 川产道地药材备案申请表 枳壳</w:t>
      </w:r>
    </w:p>
    <w:bookmarkEnd w:id="42"/>
    <w:p w14:paraId="09809BB2">
      <w:pPr>
        <w:pStyle w:val="56"/>
        <w:ind w:firstLine="420"/>
        <w:rPr>
          <w:color w:val="212121"/>
        </w:rPr>
      </w:pPr>
      <w:r>
        <w:rPr>
          <w:rFonts w:hint="eastAsia"/>
        </w:rPr>
        <w:t>《川产道地药材“三五二”工程 商品规格等级标准 枳壳》（Q/LTZ 0006）</w:t>
      </w:r>
      <w:r>
        <w:rPr>
          <w:rFonts w:hint="eastAsia"/>
          <w:color w:val="212121"/>
        </w:rPr>
        <w:t>对枳壳药材商品等级的划分依据、质量要求、检验方法等作出了规定，有利于优质枳壳药材的良性市场竞争。</w:t>
      </w:r>
    </w:p>
    <w:p w14:paraId="7A0733B1">
      <w:pPr>
        <w:pStyle w:val="56"/>
        <w:ind w:firstLine="420"/>
        <w:rPr>
          <w:color w:val="212121"/>
        </w:rPr>
        <w:sectPr>
          <w:type w:val="continuous"/>
          <w:pgSz w:w="11906" w:h="16838"/>
          <w:pgMar w:top="1928" w:right="1134" w:bottom="1134" w:left="1134" w:header="1418" w:footer="1134" w:gutter="284"/>
          <w:pgNumType w:fmt="upperRoman"/>
          <w:cols w:space="425" w:num="1"/>
          <w:formProt w:val="0"/>
          <w:docGrid w:type="lines" w:linePitch="312" w:charSpace="0"/>
        </w:sectPr>
      </w:pPr>
    </w:p>
    <w:bookmarkEnd w:id="40"/>
    <w:p w14:paraId="1F75561A">
      <w:pPr>
        <w:spacing w:line="20" w:lineRule="exact"/>
        <w:jc w:val="center"/>
        <w:rPr>
          <w:rFonts w:hint="eastAsia" w:ascii="黑体" w:hAnsi="黑体" w:eastAsia="黑体"/>
          <w:color w:val="212121"/>
          <w:sz w:val="32"/>
          <w:szCs w:val="32"/>
        </w:rPr>
      </w:pPr>
      <w:bookmarkStart w:id="43" w:name="BookMark4"/>
    </w:p>
    <w:p w14:paraId="41DA411D">
      <w:pPr>
        <w:spacing w:line="20" w:lineRule="exact"/>
        <w:jc w:val="center"/>
        <w:rPr>
          <w:rFonts w:hint="eastAsia" w:ascii="黑体" w:hAnsi="黑体" w:eastAsia="黑体"/>
          <w:color w:val="212121"/>
          <w:sz w:val="32"/>
          <w:szCs w:val="32"/>
        </w:rPr>
      </w:pPr>
    </w:p>
    <w:sdt>
      <w:sdtPr>
        <w:tag w:val="NEW_STAND_NAME"/>
        <w:id w:val="595910757"/>
        <w:lock w:val="sdtLocked"/>
        <w:placeholder>
          <w:docPart w:val="87FAD06A92AF494D91E8447D2D5D9BAF"/>
        </w:placeholder>
      </w:sdtPr>
      <w:sdtContent>
        <w:p w14:paraId="38F594EE">
          <w:pPr>
            <w:pStyle w:val="177"/>
            <w:spacing w:before="312" w:beforeLines="100" w:after="3" w:afterLines="1"/>
            <w:rPr>
              <w:rFonts w:hint="eastAsia"/>
            </w:rPr>
          </w:pPr>
          <w:bookmarkStart w:id="44" w:name="NEW_STAND_NAME"/>
          <w:r>
            <w:rPr>
              <w:rFonts w:hint="eastAsia"/>
            </w:rPr>
            <w:t>川产道地药材"三五二"工程</w:t>
          </w:r>
        </w:p>
        <w:p w14:paraId="5FAECEFE">
          <w:pPr>
            <w:pStyle w:val="177"/>
            <w:spacing w:before="3" w:beforeLines="1" w:after="3" w:afterLines="1"/>
            <w:rPr>
              <w:rFonts w:hint="eastAsia"/>
            </w:rPr>
          </w:pPr>
          <w:r>
            <w:rPr>
              <w:rFonts w:hint="eastAsia"/>
            </w:rPr>
            <w:t>商品规格等级标准</w:t>
          </w:r>
        </w:p>
        <w:p w14:paraId="09462EDA">
          <w:pPr>
            <w:pStyle w:val="177"/>
            <w:spacing w:before="3" w:beforeLines="1" w:after="680"/>
            <w:rPr>
              <w:rFonts w:hint="eastAsia"/>
            </w:rPr>
          </w:pPr>
          <w:r>
            <w:rPr>
              <w:rFonts w:hint="eastAsia"/>
            </w:rPr>
            <w:t>枳壳</w:t>
          </w:r>
        </w:p>
      </w:sdtContent>
    </w:sdt>
    <w:bookmarkEnd w:id="44"/>
    <w:p w14:paraId="1F49DC93">
      <w:pPr>
        <w:pStyle w:val="104"/>
        <w:spacing w:before="312" w:after="312"/>
        <w:rPr>
          <w:color w:val="212121"/>
        </w:rPr>
      </w:pPr>
      <w:bookmarkStart w:id="45" w:name="_Toc155536971"/>
      <w:bookmarkStart w:id="46" w:name="_Toc98918883"/>
      <w:bookmarkStart w:id="47" w:name="_Toc161955516"/>
      <w:bookmarkStart w:id="48" w:name="_Toc26986530"/>
      <w:bookmarkStart w:id="49" w:name="_Toc17233333"/>
      <w:bookmarkStart w:id="50" w:name="_Toc17233325"/>
      <w:bookmarkStart w:id="51" w:name="_Toc26718930"/>
      <w:bookmarkStart w:id="52" w:name="_Toc161949642"/>
      <w:bookmarkStart w:id="53" w:name="_Toc24884211"/>
      <w:bookmarkStart w:id="54" w:name="_Toc161921571"/>
      <w:bookmarkStart w:id="55" w:name="_Toc24884218"/>
      <w:bookmarkStart w:id="56" w:name="_Toc163403211"/>
      <w:bookmarkStart w:id="57" w:name="_Toc156512236"/>
      <w:bookmarkStart w:id="58" w:name="_Toc161334819"/>
      <w:bookmarkStart w:id="59" w:name="_Toc26986771"/>
      <w:bookmarkStart w:id="60" w:name="_Toc161923770"/>
      <w:bookmarkStart w:id="61" w:name="_Toc26648465"/>
      <w:bookmarkStart w:id="62" w:name="_Toc162992035"/>
      <w:r>
        <w:rPr>
          <w:rFonts w:hint="eastAsia"/>
          <w:color w:val="212121"/>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260D2AC3">
      <w:pPr>
        <w:pStyle w:val="56"/>
        <w:ind w:firstLine="420"/>
        <w:rPr>
          <w:color w:val="212121"/>
        </w:rPr>
      </w:pPr>
      <w:bookmarkStart w:id="63" w:name="_Toc17233334"/>
      <w:bookmarkStart w:id="64" w:name="_Toc17233326"/>
      <w:bookmarkStart w:id="65" w:name="_Toc26648466"/>
      <w:bookmarkStart w:id="66" w:name="_Toc24884212"/>
      <w:bookmarkStart w:id="67" w:name="_Toc24884219"/>
      <w:r>
        <w:rPr>
          <w:rFonts w:hint="eastAsia"/>
          <w:color w:val="212121"/>
        </w:rPr>
        <w:t>本文件规定了枳壳商品等级的术语</w:t>
      </w:r>
      <w:r>
        <w:rPr>
          <w:rFonts w:hint="eastAsia"/>
          <w:color w:val="212121"/>
          <w:lang w:eastAsia="zh-CN"/>
        </w:rPr>
        <w:t>和</w:t>
      </w:r>
      <w:r>
        <w:rPr>
          <w:rFonts w:hint="eastAsia"/>
          <w:color w:val="212121"/>
        </w:rPr>
        <w:t>定义、商品等级</w:t>
      </w:r>
      <w:r>
        <w:rPr>
          <w:rFonts w:hint="eastAsia"/>
          <w:color w:val="212121"/>
          <w:lang w:eastAsia="zh-CN"/>
        </w:rPr>
        <w:t>划分依据及要求</w:t>
      </w:r>
      <w:r>
        <w:rPr>
          <w:rFonts w:hint="eastAsia"/>
          <w:color w:val="212121"/>
        </w:rPr>
        <w:t>、抽样原则、检验方法、判定原则。</w:t>
      </w:r>
    </w:p>
    <w:p w14:paraId="67765F65">
      <w:pPr>
        <w:pStyle w:val="56"/>
        <w:ind w:firstLine="420"/>
      </w:pPr>
      <w:r>
        <w:rPr>
          <w:rFonts w:hint="eastAsia"/>
        </w:rPr>
        <w:t>本文件适用于泸州天植农业科技有限公司生产的枳壳药材的商品分级。</w:t>
      </w:r>
    </w:p>
    <w:p w14:paraId="33E2CE41">
      <w:pPr>
        <w:pStyle w:val="104"/>
        <w:spacing w:before="312" w:after="312"/>
        <w:rPr>
          <w:color w:val="212121"/>
        </w:rPr>
      </w:pPr>
      <w:bookmarkStart w:id="68" w:name="_Toc161955517"/>
      <w:bookmarkStart w:id="69" w:name="_Toc26986531"/>
      <w:bookmarkStart w:id="70" w:name="_Toc156512237"/>
      <w:bookmarkStart w:id="71" w:name="_Toc155536972"/>
      <w:bookmarkStart w:id="72" w:name="_Toc161334820"/>
      <w:bookmarkStart w:id="73" w:name="_Toc26718931"/>
      <w:bookmarkStart w:id="74" w:name="_Toc26986772"/>
      <w:bookmarkStart w:id="75" w:name="_Toc161923771"/>
      <w:bookmarkStart w:id="76" w:name="_Toc162992036"/>
      <w:bookmarkStart w:id="77" w:name="_Toc98918884"/>
      <w:bookmarkStart w:id="78" w:name="_Toc161921572"/>
      <w:bookmarkStart w:id="79" w:name="_Toc163403212"/>
      <w:bookmarkStart w:id="80" w:name="_Toc161949643"/>
      <w:r>
        <w:rPr>
          <w:rFonts w:hint="eastAsia"/>
          <w:color w:val="212121"/>
        </w:rPr>
        <w:t>规范性引用文件</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sdt>
      <w:sdtPr>
        <w:rPr>
          <w:rFonts w:hint="eastAsia"/>
          <w:color w:val="212121"/>
        </w:rPr>
        <w:id w:val="715848253"/>
        <w:placeholder>
          <w:docPart w:val="41DBCC58607B41C585E48ECEACA8138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212121"/>
        </w:rPr>
      </w:sdtEndPr>
      <w:sdtContent>
        <w:p w14:paraId="0164602C">
          <w:pPr>
            <w:pStyle w:val="56"/>
            <w:ind w:firstLine="420"/>
            <w:rPr>
              <w:color w:val="212121"/>
            </w:rPr>
          </w:pPr>
          <w:r>
            <w:rPr>
              <w:rFonts w:hint="eastAsia"/>
              <w:color w:val="2121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1A731F8">
      <w:pPr>
        <w:pStyle w:val="56"/>
        <w:ind w:firstLine="420"/>
        <w:rPr>
          <w:color w:val="212121"/>
        </w:rPr>
      </w:pPr>
      <w:r>
        <w:rPr>
          <w:rFonts w:hint="eastAsia"/>
          <w:color w:val="212121"/>
        </w:rPr>
        <w:t>SB/T 11173 中药材商品规格等级通则</w:t>
      </w:r>
    </w:p>
    <w:p w14:paraId="04D4B227">
      <w:pPr>
        <w:pStyle w:val="56"/>
        <w:ind w:firstLine="420"/>
        <w:rPr>
          <w:rFonts w:hint="default" w:eastAsia="宋体"/>
          <w:color w:val="212121"/>
          <w:highlight w:val="none"/>
          <w:lang w:val="en-US" w:eastAsia="zh-CN"/>
        </w:rPr>
      </w:pPr>
      <w:r>
        <w:rPr>
          <w:rFonts w:hint="eastAsia"/>
          <w:color w:val="212121"/>
          <w:highlight w:val="none"/>
        </w:rPr>
        <w:t>《中华人民共和国药典》</w:t>
      </w:r>
      <w:r>
        <w:rPr>
          <w:rFonts w:hint="eastAsia"/>
          <w:color w:val="212121"/>
          <w:highlight w:val="none"/>
          <w:lang w:val="en-US" w:eastAsia="zh-CN"/>
        </w:rPr>
        <w:t>一部、四部</w:t>
      </w:r>
    </w:p>
    <w:p w14:paraId="61DAC127">
      <w:pPr>
        <w:pStyle w:val="56"/>
        <w:ind w:firstLine="420"/>
        <w:rPr>
          <w:highlight w:val="none"/>
        </w:rPr>
      </w:pPr>
      <w:r>
        <w:rPr>
          <w:highlight w:val="none"/>
        </w:rPr>
        <w:t>Q/</w:t>
      </w:r>
      <w:r>
        <w:rPr>
          <w:rFonts w:hint="eastAsia"/>
          <w:highlight w:val="none"/>
        </w:rPr>
        <w:t>L</w:t>
      </w:r>
      <w:r>
        <w:rPr>
          <w:highlight w:val="none"/>
        </w:rPr>
        <w:t>TZ 00</w:t>
      </w:r>
      <w:r>
        <w:rPr>
          <w:rFonts w:hint="eastAsia"/>
          <w:highlight w:val="none"/>
        </w:rPr>
        <w:t>05</w:t>
      </w:r>
      <w:r>
        <w:rPr>
          <w:highlight w:val="none"/>
        </w:rPr>
        <w:t xml:space="preserve"> </w:t>
      </w:r>
      <w:bookmarkStart w:id="81" w:name="_Hlk161134320"/>
      <w:r>
        <w:rPr>
          <w:rFonts w:hint="eastAsia"/>
          <w:highlight w:val="none"/>
        </w:rPr>
        <w:t>川产道地药材“三五二”工程</w:t>
      </w:r>
      <w:bookmarkEnd w:id="81"/>
      <w:r>
        <w:rPr>
          <w:rFonts w:hint="eastAsia"/>
          <w:highlight w:val="none"/>
        </w:rPr>
        <w:t xml:space="preserve"> 药材及饮片质量标准 枳壳</w:t>
      </w:r>
    </w:p>
    <w:p w14:paraId="674C0F17">
      <w:pPr>
        <w:pStyle w:val="104"/>
        <w:spacing w:before="312" w:after="312"/>
        <w:rPr>
          <w:color w:val="212121"/>
        </w:rPr>
      </w:pPr>
      <w:bookmarkStart w:id="82" w:name="_Toc98918885"/>
      <w:bookmarkStart w:id="83" w:name="_Toc155536973"/>
      <w:bookmarkStart w:id="84" w:name="_Toc161923772"/>
      <w:bookmarkStart w:id="85" w:name="_Toc161921573"/>
      <w:bookmarkStart w:id="86" w:name="_Toc161334821"/>
      <w:bookmarkStart w:id="87" w:name="_Toc162992037"/>
      <w:bookmarkStart w:id="88" w:name="_Toc163403213"/>
      <w:bookmarkStart w:id="89" w:name="_Toc161949644"/>
      <w:bookmarkStart w:id="90" w:name="_Toc161955518"/>
      <w:bookmarkStart w:id="91" w:name="_Toc156512238"/>
      <w:r>
        <w:rPr>
          <w:rFonts w:hint="eastAsia"/>
          <w:color w:val="212121"/>
          <w:szCs w:val="21"/>
        </w:rPr>
        <w:t>术语和定义</w:t>
      </w:r>
      <w:bookmarkEnd w:id="82"/>
      <w:bookmarkEnd w:id="83"/>
      <w:bookmarkEnd w:id="84"/>
      <w:bookmarkEnd w:id="85"/>
      <w:bookmarkEnd w:id="86"/>
      <w:bookmarkEnd w:id="87"/>
      <w:bookmarkEnd w:id="88"/>
      <w:bookmarkEnd w:id="89"/>
      <w:bookmarkEnd w:id="90"/>
      <w:bookmarkEnd w:id="91"/>
    </w:p>
    <w:sdt>
      <w:sdtPr>
        <w:rPr>
          <w:color w:val="212121"/>
        </w:rPr>
        <w:id w:val="-1"/>
        <w:placeholder>
          <w:docPart w:val="377E031D2FBA45EF9B8A93247488DDE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212121"/>
        </w:rPr>
      </w:sdtEndPr>
      <w:sdtContent>
        <w:p w14:paraId="46EFDB89">
          <w:pPr>
            <w:pStyle w:val="56"/>
            <w:ind w:firstLine="420"/>
            <w:rPr>
              <w:color w:val="212121"/>
            </w:rPr>
          </w:pPr>
          <w:bookmarkStart w:id="92" w:name="_Toc26986532"/>
          <w:bookmarkEnd w:id="92"/>
          <w:r>
            <w:rPr>
              <w:color w:val="212121"/>
            </w:rPr>
            <w:t>下列术语和定义适用于本文件。</w:t>
          </w:r>
        </w:p>
      </w:sdtContent>
    </w:sdt>
    <w:p w14:paraId="039D2969">
      <w:pPr>
        <w:pStyle w:val="223"/>
        <w:ind w:left="420" w:hanging="420" w:hangingChars="200"/>
        <w:rPr>
          <w:color w:val="212121"/>
        </w:rPr>
      </w:pPr>
      <w:r>
        <w:rPr>
          <w:rFonts w:ascii="黑体" w:hAnsi="黑体" w:eastAsia="黑体"/>
          <w:color w:val="212121"/>
        </w:rPr>
        <w:br w:type="textWrapping"/>
      </w:r>
      <w:r>
        <w:rPr>
          <w:rFonts w:hint="eastAsia" w:ascii="黑体" w:hAnsi="黑体" w:eastAsia="黑体"/>
          <w:color w:val="212121"/>
        </w:rPr>
        <w:t>枳壳  Aurantii Fructus</w:t>
      </w:r>
      <w:r>
        <w:rPr>
          <w:rFonts w:hint="eastAsia"/>
        </w:rPr>
        <w:cr/>
      </w:r>
      <w:r>
        <w:rPr>
          <w:rFonts w:hint="eastAsia"/>
        </w:rPr>
        <w:t>芸香科植物酸橙</w:t>
      </w:r>
      <w:r>
        <w:rPr>
          <w:rFonts w:hint="eastAsia"/>
          <w:i/>
          <w:iCs/>
        </w:rPr>
        <w:t>Citrus aurantium</w:t>
      </w:r>
      <w:r>
        <w:rPr>
          <w:rFonts w:hint="eastAsia"/>
        </w:rPr>
        <w:t xml:space="preserve"> L.的干燥未成熟果实。</w:t>
      </w:r>
    </w:p>
    <w:p w14:paraId="373B8F9C">
      <w:pPr>
        <w:pStyle w:val="223"/>
        <w:ind w:left="420" w:hanging="420" w:hangingChars="200"/>
        <w:rPr>
          <w:rFonts w:hint="eastAsia" w:ascii="黑体" w:hAnsi="黑体" w:eastAsia="黑体"/>
          <w:color w:val="212121"/>
        </w:rPr>
      </w:pPr>
      <w:r>
        <w:rPr>
          <w:rFonts w:ascii="黑体" w:hAnsi="黑体" w:eastAsia="黑体"/>
          <w:color w:val="212121"/>
        </w:rPr>
        <w:br w:type="textWrapping"/>
      </w:r>
      <w:r>
        <w:rPr>
          <w:rFonts w:hint="eastAsia" w:ascii="黑体" w:hAnsi="黑体" w:eastAsia="黑体"/>
          <w:color w:val="212121"/>
        </w:rPr>
        <w:t xml:space="preserve">等级 </w:t>
      </w:r>
      <w:r>
        <w:rPr>
          <w:rFonts w:ascii="黑体" w:hAnsi="黑体" w:eastAsia="黑体"/>
          <w:color w:val="212121"/>
        </w:rPr>
        <w:t xml:space="preserve"> </w:t>
      </w:r>
      <w:r>
        <w:rPr>
          <w:rFonts w:hint="eastAsia" w:ascii="黑体" w:hAnsi="黑体" w:eastAsia="黑体"/>
          <w:color w:val="212121"/>
        </w:rPr>
        <w:t>Grade</w:t>
      </w:r>
    </w:p>
    <w:p w14:paraId="60F9638A">
      <w:pPr>
        <w:pStyle w:val="56"/>
        <w:ind w:firstLine="420"/>
        <w:rPr>
          <w:color w:val="212121"/>
        </w:rPr>
      </w:pPr>
      <w:r>
        <w:rPr>
          <w:rFonts w:hint="eastAsia"/>
          <w:color w:val="212121"/>
        </w:rPr>
        <w:t>药材在流通过程中</w:t>
      </w:r>
      <w:r>
        <w:rPr>
          <w:rFonts w:hint="eastAsia"/>
          <w:color w:val="212121"/>
          <w:lang w:eastAsia="zh-CN"/>
        </w:rPr>
        <w:t>，</w:t>
      </w:r>
      <w:r>
        <w:rPr>
          <w:rFonts w:hint="eastAsia"/>
          <w:color w:val="212121"/>
        </w:rPr>
        <w:t>用于区分品质</w:t>
      </w:r>
      <w:r>
        <w:rPr>
          <w:rFonts w:hint="eastAsia"/>
          <w:color w:val="212121"/>
          <w:lang w:val="en-US" w:eastAsia="zh-CN"/>
        </w:rPr>
        <w:t>差异</w:t>
      </w:r>
      <w:r>
        <w:rPr>
          <w:rFonts w:hint="eastAsia"/>
          <w:color w:val="212121"/>
        </w:rPr>
        <w:t>的交易</w:t>
      </w:r>
      <w:r>
        <w:rPr>
          <w:rFonts w:hint="eastAsia"/>
          <w:color w:val="212121"/>
          <w:lang w:val="en-US" w:eastAsia="zh-CN"/>
        </w:rPr>
        <w:t>分类标识</w:t>
      </w:r>
      <w:r>
        <w:rPr>
          <w:rFonts w:hint="eastAsia"/>
          <w:color w:val="212121"/>
        </w:rPr>
        <w:t>，</w:t>
      </w:r>
      <w:r>
        <w:rPr>
          <w:rFonts w:hint="eastAsia"/>
          <w:color w:val="212121"/>
          <w:lang w:val="en-US" w:eastAsia="zh-CN"/>
        </w:rPr>
        <w:t>每个分类对应</w:t>
      </w:r>
      <w:r>
        <w:rPr>
          <w:rFonts w:hint="eastAsia"/>
          <w:color w:val="212121"/>
        </w:rPr>
        <w:t>一个等级。</w:t>
      </w:r>
    </w:p>
    <w:p w14:paraId="5FAB4FEC">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color w:val="212121"/>
        </w:rPr>
        <w:t xml:space="preserve">直径 </w:t>
      </w:r>
      <w:r>
        <w:rPr>
          <w:rFonts w:ascii="黑体" w:hAnsi="黑体" w:eastAsia="黑体"/>
          <w:color w:val="212121"/>
        </w:rPr>
        <w:t xml:space="preserve"> D</w:t>
      </w:r>
      <w:r>
        <w:rPr>
          <w:rFonts w:hint="eastAsia" w:ascii="黑体" w:hAnsi="黑体" w:eastAsia="黑体"/>
          <w:color w:val="212121"/>
        </w:rPr>
        <w:t>ia</w:t>
      </w:r>
      <w:r>
        <w:rPr>
          <w:rFonts w:ascii="黑体" w:hAnsi="黑体" w:eastAsia="黑体"/>
          <w:color w:val="212121"/>
        </w:rPr>
        <w:t>meter</w:t>
      </w:r>
    </w:p>
    <w:p w14:paraId="04FA9CCE">
      <w:pPr>
        <w:pStyle w:val="56"/>
        <w:ind w:firstLine="420"/>
      </w:pPr>
      <w:r>
        <w:rPr>
          <w:rFonts w:hint="eastAsia"/>
          <w:color w:val="212121"/>
        </w:rPr>
        <w:t>枳壳药材切面的直径</w:t>
      </w:r>
      <w:r>
        <w:rPr>
          <w:rFonts w:hint="eastAsia"/>
        </w:rPr>
        <w:t>。</w:t>
      </w:r>
    </w:p>
    <w:p w14:paraId="0C2AF3E3">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选货 </w:t>
      </w:r>
      <w:r>
        <w:rPr>
          <w:rFonts w:hint="eastAsia" w:ascii="黑体" w:hAnsi="黑体" w:eastAsia="黑体"/>
          <w:color w:val="212121"/>
        </w:rPr>
        <w:t>C</w:t>
      </w:r>
      <w:r>
        <w:rPr>
          <w:rFonts w:ascii="黑体" w:hAnsi="黑体" w:eastAsia="黑体"/>
          <w:color w:val="212121"/>
        </w:rPr>
        <w:t>ategorized by grade</w:t>
      </w:r>
    </w:p>
    <w:p w14:paraId="258C38E8">
      <w:pPr>
        <w:pStyle w:val="56"/>
        <w:ind w:firstLine="420"/>
      </w:pPr>
      <w:r>
        <w:rPr>
          <w:rFonts w:hint="eastAsia"/>
        </w:rPr>
        <w:t>对枳壳药材按照直径和含量测定结果进行分拣，并划分出规格等级。</w:t>
      </w:r>
    </w:p>
    <w:p w14:paraId="05B0B586">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统货  Uniformly-priced goods</w:t>
      </w:r>
    </w:p>
    <w:p w14:paraId="4314938B">
      <w:pPr>
        <w:pStyle w:val="56"/>
        <w:ind w:firstLine="420"/>
      </w:pPr>
      <w:r>
        <w:rPr>
          <w:rFonts w:hint="eastAsia"/>
        </w:rPr>
        <w:t>对枳壳药材不按直径和含量测定进行区分。</w:t>
      </w:r>
    </w:p>
    <w:p w14:paraId="4C134B60">
      <w:pPr>
        <w:pStyle w:val="104"/>
        <w:spacing w:before="312" w:after="312"/>
        <w:rPr>
          <w:color w:val="212121"/>
        </w:rPr>
      </w:pPr>
      <w:bookmarkStart w:id="93" w:name="_Toc155536974"/>
      <w:bookmarkStart w:id="94" w:name="_Toc161949645"/>
      <w:bookmarkStart w:id="95" w:name="_Toc163403214"/>
      <w:bookmarkStart w:id="96" w:name="_Toc161921574"/>
      <w:bookmarkStart w:id="97" w:name="_Toc162992038"/>
      <w:bookmarkStart w:id="98" w:name="_Toc161955519"/>
      <w:bookmarkStart w:id="99" w:name="_Toc161923773"/>
      <w:bookmarkStart w:id="100" w:name="_Toc161334822"/>
      <w:bookmarkStart w:id="101" w:name="_Toc156512239"/>
      <w:r>
        <w:rPr>
          <w:rFonts w:hint="eastAsia"/>
          <w:color w:val="212121"/>
        </w:rPr>
        <w:t>商品等级</w:t>
      </w:r>
      <w:bookmarkEnd w:id="93"/>
      <w:bookmarkEnd w:id="94"/>
      <w:bookmarkEnd w:id="95"/>
      <w:bookmarkEnd w:id="96"/>
      <w:bookmarkEnd w:id="97"/>
      <w:bookmarkEnd w:id="98"/>
      <w:bookmarkEnd w:id="99"/>
      <w:bookmarkEnd w:id="100"/>
      <w:bookmarkEnd w:id="101"/>
    </w:p>
    <w:p w14:paraId="2754B05F">
      <w:pPr>
        <w:pStyle w:val="105"/>
        <w:spacing w:before="156" w:after="156"/>
      </w:pPr>
      <w:r>
        <w:rPr>
          <w:rFonts w:hint="eastAsia"/>
          <w:color w:val="212121"/>
        </w:rPr>
        <w:t>分级原则</w:t>
      </w:r>
    </w:p>
    <w:p w14:paraId="65BD23FB">
      <w:pPr>
        <w:pStyle w:val="56"/>
        <w:ind w:firstLine="420"/>
      </w:pPr>
      <w:r>
        <w:rPr>
          <w:rFonts w:hint="eastAsia"/>
        </w:rPr>
        <w:t>枳壳分为选货和统货，选货根据其直径和含量测定结果分为两个等级。</w:t>
      </w:r>
    </w:p>
    <w:p w14:paraId="73129CB5">
      <w:pPr>
        <w:pStyle w:val="105"/>
        <w:spacing w:before="156" w:after="156"/>
      </w:pPr>
      <w:r>
        <w:rPr>
          <w:rFonts w:hint="eastAsia"/>
        </w:rPr>
        <w:t>基本要求</w:t>
      </w:r>
    </w:p>
    <w:p w14:paraId="399378E6">
      <w:pPr>
        <w:pStyle w:val="56"/>
        <w:ind w:firstLine="420"/>
      </w:pPr>
      <w:r>
        <w:rPr>
          <w:rFonts w:hint="eastAsia"/>
        </w:rPr>
        <w:t>枳壳药材除应符合</w:t>
      </w:r>
      <w:r>
        <w:t>Q/</w:t>
      </w:r>
      <w:r>
        <w:rPr>
          <w:rFonts w:hint="eastAsia"/>
        </w:rPr>
        <w:t>L</w:t>
      </w:r>
      <w:r>
        <w:t>TZ 00</w:t>
      </w:r>
      <w:r>
        <w:rPr>
          <w:rFonts w:hint="eastAsia"/>
        </w:rPr>
        <w:t>05相关质量要求外，直径还应符合表1的规定；不同等级枳壳药材外观性状图见附录A。</w:t>
      </w:r>
    </w:p>
    <w:p w14:paraId="21781B42">
      <w:pPr>
        <w:pStyle w:val="112"/>
        <w:rPr>
          <w:color w:val="auto"/>
        </w:rPr>
      </w:pPr>
      <w:r>
        <w:rPr>
          <w:rFonts w:hint="eastAsia"/>
          <w:color w:val="auto"/>
        </w:rPr>
        <w:t>枳壳药材商品等级性状指标</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14:paraId="79D3D2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vAlign w:val="center"/>
          </w:tcPr>
          <w:p w14:paraId="61ABEDAB">
            <w:pPr>
              <w:pStyle w:val="178"/>
            </w:pPr>
            <w:r>
              <w:rPr>
                <w:rFonts w:hint="eastAsia"/>
              </w:rPr>
              <w:t>项目</w:t>
            </w:r>
          </w:p>
        </w:tc>
        <w:tc>
          <w:tcPr>
            <w:tcW w:w="4667" w:type="dxa"/>
            <w:tcBorders>
              <w:top w:val="single" w:color="auto" w:sz="8" w:space="0"/>
              <w:bottom w:val="single" w:color="auto" w:sz="8" w:space="0"/>
            </w:tcBorders>
            <w:vAlign w:val="center"/>
          </w:tcPr>
          <w:p w14:paraId="64A71B71">
            <w:pPr>
              <w:pStyle w:val="178"/>
            </w:pPr>
            <w:r>
              <w:rPr>
                <w:rFonts w:hint="eastAsia"/>
              </w:rPr>
              <w:t>直径（D）</w:t>
            </w:r>
          </w:p>
        </w:tc>
      </w:tr>
      <w:tr w14:paraId="11BE0C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667" w:type="dxa"/>
            <w:tcBorders>
              <w:top w:val="single" w:color="auto" w:sz="8" w:space="0"/>
            </w:tcBorders>
            <w:vAlign w:val="center"/>
          </w:tcPr>
          <w:p w14:paraId="053CD22A">
            <w:pPr>
              <w:pStyle w:val="178"/>
            </w:pPr>
            <w:r>
              <w:rPr>
                <w:rFonts w:hint="eastAsia"/>
              </w:rPr>
              <w:t>选货</w:t>
            </w:r>
          </w:p>
        </w:tc>
        <w:tc>
          <w:tcPr>
            <w:tcW w:w="4667" w:type="dxa"/>
            <w:tcBorders>
              <w:top w:val="single" w:color="auto" w:sz="8" w:space="0"/>
            </w:tcBorders>
            <w:vAlign w:val="center"/>
          </w:tcPr>
          <w:p w14:paraId="600780D3">
            <w:pPr>
              <w:pStyle w:val="178"/>
            </w:pPr>
            <w:r>
              <w:rPr>
                <w:rFonts w:hint="eastAsia"/>
              </w:rPr>
              <w:t>3cm≤D≤4.5cm</w:t>
            </w:r>
          </w:p>
        </w:tc>
      </w:tr>
      <w:tr w14:paraId="5592A5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4667" w:type="dxa"/>
            <w:vAlign w:val="center"/>
          </w:tcPr>
          <w:p w14:paraId="24848B79">
            <w:pPr>
              <w:pStyle w:val="178"/>
            </w:pPr>
            <w:r>
              <w:rPr>
                <w:rFonts w:hint="eastAsia"/>
              </w:rPr>
              <w:t>统货</w:t>
            </w:r>
          </w:p>
        </w:tc>
        <w:tc>
          <w:tcPr>
            <w:tcW w:w="4667" w:type="dxa"/>
            <w:vAlign w:val="center"/>
          </w:tcPr>
          <w:p w14:paraId="0FCFA2F5">
            <w:pPr>
              <w:pStyle w:val="178"/>
            </w:pPr>
            <w:r>
              <w:rPr>
                <w:rFonts w:hint="eastAsia"/>
              </w:rPr>
              <w:t>3cm≤D≤5cm</w:t>
            </w:r>
          </w:p>
        </w:tc>
      </w:tr>
    </w:tbl>
    <w:p w14:paraId="4078ECB4">
      <w:pPr>
        <w:pStyle w:val="105"/>
        <w:spacing w:before="156" w:after="156"/>
      </w:pPr>
      <w:r>
        <w:rPr>
          <w:rFonts w:hint="eastAsia"/>
        </w:rPr>
        <w:t>理化指标</w:t>
      </w:r>
    </w:p>
    <w:p w14:paraId="5303F2E9">
      <w:pPr>
        <w:pStyle w:val="56"/>
        <w:ind w:firstLine="420"/>
      </w:pPr>
      <w:r>
        <w:rPr>
          <w:rFonts w:hint="eastAsia"/>
        </w:rPr>
        <w:t>枳壳药材理化指标应符合表2的规定。</w:t>
      </w:r>
    </w:p>
    <w:p w14:paraId="359E8426">
      <w:pPr>
        <w:pStyle w:val="112"/>
        <w:rPr>
          <w:color w:val="auto"/>
        </w:rPr>
      </w:pPr>
      <w:r>
        <w:rPr>
          <w:rFonts w:hint="eastAsia"/>
          <w:color w:val="auto"/>
        </w:rPr>
        <w:t>枳壳药材商品等级理化指标</w:t>
      </w:r>
    </w:p>
    <w:tbl>
      <w:tblPr>
        <w:tblStyle w:val="27"/>
        <w:tblpPr w:leftFromText="180" w:rightFromText="180" w:vertAnchor="text" w:horzAnchor="margin" w:tblpXSpec="right" w:tblpY="115"/>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2333"/>
        <w:gridCol w:w="2334"/>
      </w:tblGrid>
      <w:tr w14:paraId="5DF2E8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trPr>
        <w:tc>
          <w:tcPr>
            <w:tcW w:w="4667" w:type="dxa"/>
            <w:vMerge w:val="restart"/>
            <w:tcBorders>
              <w:top w:val="single" w:color="auto" w:sz="8" w:space="0"/>
              <w:bottom w:val="single" w:color="auto" w:sz="8" w:space="0"/>
            </w:tcBorders>
            <w:vAlign w:val="center"/>
          </w:tcPr>
          <w:p w14:paraId="07465FDC">
            <w:pPr>
              <w:pStyle w:val="178"/>
              <w:rPr>
                <w:color w:val="212121"/>
              </w:rPr>
            </w:pPr>
            <w:r>
              <w:rPr>
                <w:rFonts w:hint="eastAsia"/>
                <w:color w:val="212121"/>
              </w:rPr>
              <w:t>项目</w:t>
            </w:r>
          </w:p>
        </w:tc>
        <w:tc>
          <w:tcPr>
            <w:tcW w:w="4667" w:type="dxa"/>
            <w:gridSpan w:val="2"/>
            <w:tcBorders>
              <w:top w:val="single" w:color="auto" w:sz="8" w:space="0"/>
              <w:bottom w:val="single" w:color="auto" w:sz="4" w:space="0"/>
            </w:tcBorders>
            <w:vAlign w:val="center"/>
          </w:tcPr>
          <w:p w14:paraId="40F41048">
            <w:pPr>
              <w:pStyle w:val="178"/>
              <w:rPr>
                <w:color w:val="212121"/>
              </w:rPr>
            </w:pPr>
            <w:r>
              <w:rPr>
                <w:rFonts w:hint="eastAsia"/>
                <w:color w:val="212121"/>
              </w:rPr>
              <w:t>含量测定</w:t>
            </w:r>
          </w:p>
        </w:tc>
      </w:tr>
      <w:tr w14:paraId="277231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667" w:type="dxa"/>
            <w:vMerge w:val="continue"/>
            <w:tcBorders>
              <w:top w:val="single" w:color="auto" w:sz="4" w:space="0"/>
              <w:bottom w:val="single" w:color="auto" w:sz="8" w:space="0"/>
            </w:tcBorders>
            <w:vAlign w:val="center"/>
          </w:tcPr>
          <w:p w14:paraId="76E2794C">
            <w:pPr>
              <w:pStyle w:val="178"/>
              <w:rPr>
                <w:color w:val="212121"/>
              </w:rPr>
            </w:pPr>
          </w:p>
        </w:tc>
        <w:tc>
          <w:tcPr>
            <w:tcW w:w="2333" w:type="dxa"/>
            <w:tcBorders>
              <w:top w:val="single" w:color="auto" w:sz="4" w:space="0"/>
              <w:bottom w:val="single" w:color="auto" w:sz="8" w:space="0"/>
            </w:tcBorders>
            <w:vAlign w:val="center"/>
          </w:tcPr>
          <w:p w14:paraId="7185408E">
            <w:pPr>
              <w:pStyle w:val="178"/>
              <w:rPr>
                <w:color w:val="212121"/>
              </w:rPr>
            </w:pPr>
            <w:r>
              <w:rPr>
                <w:rFonts w:hint="eastAsia"/>
                <w:color w:val="212121"/>
              </w:rPr>
              <w:t>柚皮苷</w:t>
            </w:r>
          </w:p>
        </w:tc>
        <w:tc>
          <w:tcPr>
            <w:tcW w:w="2334" w:type="dxa"/>
            <w:tcBorders>
              <w:top w:val="single" w:color="auto" w:sz="4" w:space="0"/>
              <w:bottom w:val="single" w:color="auto" w:sz="8" w:space="0"/>
            </w:tcBorders>
            <w:vAlign w:val="center"/>
          </w:tcPr>
          <w:p w14:paraId="255D1365">
            <w:pPr>
              <w:pStyle w:val="178"/>
              <w:rPr>
                <w:color w:val="212121"/>
              </w:rPr>
            </w:pPr>
            <w:r>
              <w:rPr>
                <w:rFonts w:hint="eastAsia"/>
                <w:color w:val="212121"/>
              </w:rPr>
              <w:t>新橙皮苷</w:t>
            </w:r>
          </w:p>
        </w:tc>
      </w:tr>
      <w:tr w14:paraId="53CDC7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667" w:type="dxa"/>
            <w:tcBorders>
              <w:top w:val="single" w:color="auto" w:sz="8" w:space="0"/>
            </w:tcBorders>
            <w:vAlign w:val="center"/>
          </w:tcPr>
          <w:p w14:paraId="4F55548C">
            <w:pPr>
              <w:pStyle w:val="178"/>
              <w:rPr>
                <w:color w:val="212121"/>
              </w:rPr>
            </w:pPr>
            <w:r>
              <w:rPr>
                <w:rFonts w:hint="eastAsia"/>
                <w:color w:val="212121"/>
              </w:rPr>
              <w:t>选货</w:t>
            </w:r>
          </w:p>
        </w:tc>
        <w:tc>
          <w:tcPr>
            <w:tcW w:w="2333" w:type="dxa"/>
            <w:tcBorders>
              <w:top w:val="single" w:color="auto" w:sz="8" w:space="0"/>
            </w:tcBorders>
            <w:vAlign w:val="center"/>
          </w:tcPr>
          <w:p w14:paraId="4324B376">
            <w:pPr>
              <w:pStyle w:val="178"/>
              <w:rPr>
                <w:color w:val="212121"/>
              </w:rPr>
            </w:pPr>
            <w:r>
              <w:rPr>
                <w:rFonts w:hint="eastAsia"/>
                <w:color w:val="212121"/>
              </w:rPr>
              <w:t>≥4.5%</w:t>
            </w:r>
          </w:p>
        </w:tc>
        <w:tc>
          <w:tcPr>
            <w:tcW w:w="2334" w:type="dxa"/>
            <w:tcBorders>
              <w:top w:val="single" w:color="auto" w:sz="8" w:space="0"/>
            </w:tcBorders>
            <w:vAlign w:val="center"/>
          </w:tcPr>
          <w:p w14:paraId="3CEF3277">
            <w:pPr>
              <w:pStyle w:val="178"/>
              <w:rPr>
                <w:color w:val="212121"/>
              </w:rPr>
            </w:pPr>
            <w:r>
              <w:rPr>
                <w:rFonts w:hint="eastAsia"/>
                <w:color w:val="212121"/>
              </w:rPr>
              <w:t>≥5.0%</w:t>
            </w:r>
          </w:p>
        </w:tc>
      </w:tr>
      <w:tr w14:paraId="000F82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667" w:type="dxa"/>
            <w:vAlign w:val="center"/>
          </w:tcPr>
          <w:p w14:paraId="11C37534">
            <w:pPr>
              <w:pStyle w:val="178"/>
              <w:rPr>
                <w:color w:val="212121"/>
              </w:rPr>
            </w:pPr>
            <w:r>
              <w:rPr>
                <w:rFonts w:hint="eastAsia"/>
                <w:color w:val="212121"/>
              </w:rPr>
              <w:t>统货</w:t>
            </w:r>
          </w:p>
        </w:tc>
        <w:tc>
          <w:tcPr>
            <w:tcW w:w="2333" w:type="dxa"/>
            <w:vAlign w:val="center"/>
          </w:tcPr>
          <w:p w14:paraId="3EC2F7D5">
            <w:pPr>
              <w:pStyle w:val="178"/>
              <w:rPr>
                <w:color w:val="212121"/>
              </w:rPr>
            </w:pPr>
            <w:r>
              <w:rPr>
                <w:rFonts w:hint="eastAsia"/>
                <w:color w:val="212121"/>
              </w:rPr>
              <w:t>≥4.5%</w:t>
            </w:r>
          </w:p>
        </w:tc>
        <w:tc>
          <w:tcPr>
            <w:tcW w:w="2334" w:type="dxa"/>
            <w:vAlign w:val="center"/>
          </w:tcPr>
          <w:p w14:paraId="5713015C">
            <w:pPr>
              <w:pStyle w:val="178"/>
              <w:rPr>
                <w:color w:val="212121"/>
              </w:rPr>
            </w:pPr>
            <w:r>
              <w:rPr>
                <w:rFonts w:hint="eastAsia"/>
                <w:color w:val="212121"/>
              </w:rPr>
              <w:t>≥</w:t>
            </w:r>
            <w:r>
              <w:rPr>
                <w:color w:val="212121"/>
              </w:rPr>
              <w:t>3.5</w:t>
            </w:r>
            <w:r>
              <w:rPr>
                <w:rFonts w:hint="eastAsia"/>
                <w:color w:val="212121"/>
              </w:rPr>
              <w:t>%</w:t>
            </w:r>
          </w:p>
        </w:tc>
      </w:tr>
    </w:tbl>
    <w:p w14:paraId="1CD78D8A">
      <w:pPr>
        <w:pStyle w:val="104"/>
        <w:spacing w:before="312" w:after="312"/>
      </w:pPr>
      <w:bookmarkStart w:id="102" w:name="_Toc155536975"/>
      <w:bookmarkStart w:id="103" w:name="_Toc161923774"/>
      <w:bookmarkStart w:id="104" w:name="_Toc162992039"/>
      <w:bookmarkStart w:id="105" w:name="_Toc161949646"/>
      <w:bookmarkStart w:id="106" w:name="_Toc156512240"/>
      <w:bookmarkStart w:id="107" w:name="_Toc163403215"/>
      <w:bookmarkStart w:id="108" w:name="_Toc161334823"/>
      <w:bookmarkStart w:id="109" w:name="_Toc161955520"/>
      <w:bookmarkStart w:id="110" w:name="_Toc161921575"/>
      <w:r>
        <w:rPr>
          <w:rFonts w:hint="eastAsia"/>
        </w:rPr>
        <w:t>抽样原则</w:t>
      </w:r>
      <w:bookmarkEnd w:id="102"/>
      <w:bookmarkEnd w:id="103"/>
      <w:bookmarkEnd w:id="104"/>
      <w:bookmarkEnd w:id="105"/>
      <w:bookmarkEnd w:id="106"/>
      <w:bookmarkEnd w:id="107"/>
      <w:bookmarkEnd w:id="108"/>
      <w:bookmarkEnd w:id="109"/>
      <w:bookmarkEnd w:id="110"/>
    </w:p>
    <w:p w14:paraId="51A4385A">
      <w:pPr>
        <w:pStyle w:val="56"/>
        <w:ind w:firstLine="420"/>
        <w:rPr>
          <w:color w:val="212121"/>
        </w:rPr>
      </w:pPr>
      <w:r>
        <w:rPr>
          <w:rFonts w:hint="eastAsia"/>
        </w:rPr>
        <w:t>参照《</w:t>
      </w:r>
      <w:r>
        <w:rPr>
          <w:rFonts w:hint="eastAsia"/>
          <w:color w:val="212121"/>
        </w:rPr>
        <w:t>中华人民共和国药典</w:t>
      </w:r>
      <w:r>
        <w:rPr>
          <w:rFonts w:hint="eastAsia"/>
        </w:rPr>
        <w:t>》四部 通则0211“药材和饮片取样法”取样。</w:t>
      </w:r>
    </w:p>
    <w:p w14:paraId="2777312B">
      <w:pPr>
        <w:pStyle w:val="104"/>
        <w:spacing w:before="312" w:after="312"/>
      </w:pPr>
      <w:bookmarkStart w:id="111" w:name="_Toc161921576"/>
      <w:bookmarkStart w:id="112" w:name="_Toc161955521"/>
      <w:bookmarkStart w:id="113" w:name="_Toc155536976"/>
      <w:bookmarkStart w:id="114" w:name="_Toc163403216"/>
      <w:bookmarkStart w:id="115" w:name="_Toc162992040"/>
      <w:bookmarkStart w:id="116" w:name="_Toc161334824"/>
      <w:bookmarkStart w:id="117" w:name="_Toc161923775"/>
      <w:bookmarkStart w:id="118" w:name="_Toc161949647"/>
      <w:bookmarkStart w:id="119" w:name="_Toc156512241"/>
      <w:r>
        <w:rPr>
          <w:rFonts w:hint="eastAsia"/>
        </w:rPr>
        <w:t>检验方法</w:t>
      </w:r>
      <w:bookmarkEnd w:id="111"/>
      <w:bookmarkEnd w:id="112"/>
      <w:bookmarkEnd w:id="113"/>
      <w:bookmarkEnd w:id="114"/>
      <w:bookmarkEnd w:id="115"/>
      <w:bookmarkEnd w:id="116"/>
      <w:bookmarkEnd w:id="117"/>
      <w:bookmarkEnd w:id="118"/>
      <w:bookmarkEnd w:id="119"/>
    </w:p>
    <w:p w14:paraId="0B9B9CC6">
      <w:pPr>
        <w:pStyle w:val="105"/>
        <w:spacing w:before="156" w:after="156"/>
      </w:pPr>
      <w:r>
        <w:rPr>
          <w:rFonts w:hint="eastAsia"/>
        </w:rPr>
        <w:t>性状</w:t>
      </w:r>
    </w:p>
    <w:p w14:paraId="4F0D1C29">
      <w:pPr>
        <w:pStyle w:val="56"/>
        <w:ind w:firstLine="420"/>
        <w:rPr>
          <w:color w:val="212121"/>
        </w:rPr>
      </w:pPr>
      <w:r>
        <w:rPr>
          <w:rFonts w:hint="eastAsia"/>
        </w:rPr>
        <w:t>按照《中华人民共和国药典》四部通则0212“药材和饮片检定通则”执行。</w:t>
      </w:r>
    </w:p>
    <w:p w14:paraId="35EB3AD5">
      <w:pPr>
        <w:pStyle w:val="56"/>
        <w:ind w:firstLine="420"/>
        <w:rPr>
          <w:color w:val="212121"/>
        </w:rPr>
      </w:pPr>
      <w:r>
        <w:rPr>
          <w:rFonts w:hint="eastAsia"/>
          <w:color w:val="212121"/>
        </w:rPr>
        <w:t>用游标卡尺测量枳壳药材切面直径，直径测量见图1。</w:t>
      </w:r>
    </w:p>
    <w:p w14:paraId="24F800D3">
      <w:pPr>
        <w:pStyle w:val="56"/>
        <w:ind w:firstLine="0" w:firstLineChars="0"/>
        <w:jc w:val="center"/>
        <w:rPr>
          <w:color w:val="212121"/>
        </w:rPr>
      </w:pPr>
      <w:r>
        <w:rPr>
          <w:color w:val="212121"/>
        </w:rPr>
        <w:drawing>
          <wp:inline distT="0" distB="0" distL="0" distR="0">
            <wp:extent cx="2218055" cy="1520825"/>
            <wp:effectExtent l="0" t="0" r="0" b="3175"/>
            <wp:docPr id="10672471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247161" name="图片 1"/>
                    <pic:cNvPicPr>
                      <a:picLocks noChangeAspect="1"/>
                    </pic:cNvPicPr>
                  </pic:nvPicPr>
                  <pic:blipFill>
                    <a:blip r:embed="rId16"/>
                    <a:stretch>
                      <a:fillRect/>
                    </a:stretch>
                  </pic:blipFill>
                  <pic:spPr>
                    <a:xfrm>
                      <a:off x="0" y="0"/>
                      <a:ext cx="2224132" cy="1525317"/>
                    </a:xfrm>
                    <a:prstGeom prst="rect">
                      <a:avLst/>
                    </a:prstGeom>
                  </pic:spPr>
                </pic:pic>
              </a:graphicData>
            </a:graphic>
          </wp:inline>
        </w:drawing>
      </w:r>
    </w:p>
    <w:p w14:paraId="3421F6DD">
      <w:pPr>
        <w:pStyle w:val="114"/>
        <w:spacing w:before="156" w:after="156"/>
        <w:rPr>
          <w:color w:val="212121"/>
        </w:rPr>
      </w:pPr>
      <w:r>
        <w:rPr>
          <w:rFonts w:hint="eastAsia"/>
          <w:color w:val="212121"/>
        </w:rPr>
        <w:t>直径测量示意图</w:t>
      </w:r>
    </w:p>
    <w:p w14:paraId="7460D27B">
      <w:pPr>
        <w:pStyle w:val="105"/>
        <w:spacing w:before="156" w:after="156"/>
        <w:rPr>
          <w:color w:val="212121"/>
        </w:rPr>
      </w:pPr>
      <w:r>
        <w:rPr>
          <w:rFonts w:hint="eastAsia"/>
          <w:color w:val="212121"/>
        </w:rPr>
        <w:t>柚皮苷</w:t>
      </w:r>
    </w:p>
    <w:p w14:paraId="7BA04FA2">
      <w:pPr>
        <w:pStyle w:val="56"/>
        <w:ind w:firstLine="420"/>
        <w:rPr>
          <w:color w:val="212121"/>
        </w:rPr>
      </w:pPr>
      <w:r>
        <w:rPr>
          <w:rFonts w:hint="eastAsia"/>
          <w:color w:val="212121"/>
        </w:rPr>
        <w:t>按《中华人民共和国药典》一部 枳壳含量测定项下进行测定。</w:t>
      </w:r>
    </w:p>
    <w:p w14:paraId="71C2A792">
      <w:pPr>
        <w:pStyle w:val="105"/>
        <w:spacing w:before="156" w:after="156"/>
        <w:rPr>
          <w:color w:val="212121"/>
        </w:rPr>
      </w:pPr>
      <w:r>
        <w:rPr>
          <w:rFonts w:hint="eastAsia"/>
          <w:color w:val="212121"/>
        </w:rPr>
        <w:t>新橙皮苷</w:t>
      </w:r>
    </w:p>
    <w:p w14:paraId="05AEF1E0">
      <w:pPr>
        <w:pStyle w:val="56"/>
        <w:ind w:firstLine="420"/>
        <w:rPr>
          <w:color w:val="212121"/>
        </w:rPr>
      </w:pPr>
      <w:r>
        <w:rPr>
          <w:rFonts w:hint="eastAsia"/>
          <w:color w:val="212121"/>
        </w:rPr>
        <w:t>按《中华人民共和国药典</w:t>
      </w:r>
      <w:bookmarkStart w:id="150" w:name="_GoBack"/>
      <w:bookmarkEnd w:id="150"/>
      <w:r>
        <w:rPr>
          <w:rFonts w:hint="eastAsia"/>
          <w:color w:val="212121"/>
        </w:rPr>
        <w:t>》一部 枳壳含量测定项下进行测定。</w:t>
      </w:r>
    </w:p>
    <w:p w14:paraId="5833C133">
      <w:pPr>
        <w:pStyle w:val="104"/>
        <w:spacing w:before="312" w:after="312"/>
        <w:rPr>
          <w:color w:val="212121"/>
        </w:rPr>
      </w:pPr>
      <w:bookmarkStart w:id="120" w:name="_Toc161334825"/>
      <w:bookmarkStart w:id="121" w:name="_Toc163403217"/>
      <w:bookmarkStart w:id="122" w:name="_Toc156512242"/>
      <w:bookmarkStart w:id="123" w:name="_Toc161955522"/>
      <w:bookmarkStart w:id="124" w:name="_Toc155536977"/>
      <w:bookmarkStart w:id="125" w:name="_Toc161921577"/>
      <w:bookmarkStart w:id="126" w:name="_Toc161949648"/>
      <w:bookmarkStart w:id="127" w:name="_Toc162992041"/>
      <w:bookmarkStart w:id="128" w:name="_Toc161923776"/>
      <w:r>
        <w:rPr>
          <w:rFonts w:hint="eastAsia"/>
          <w:color w:val="212121"/>
        </w:rPr>
        <w:t>判定原则</w:t>
      </w:r>
      <w:bookmarkEnd w:id="120"/>
      <w:bookmarkEnd w:id="121"/>
      <w:bookmarkEnd w:id="122"/>
      <w:bookmarkEnd w:id="123"/>
      <w:bookmarkEnd w:id="124"/>
      <w:bookmarkEnd w:id="125"/>
      <w:bookmarkEnd w:id="126"/>
      <w:bookmarkEnd w:id="127"/>
      <w:bookmarkEnd w:id="128"/>
    </w:p>
    <w:p w14:paraId="2D8872B2">
      <w:pPr>
        <w:pStyle w:val="105"/>
        <w:spacing w:before="156" w:after="156"/>
        <w:rPr>
          <w:color w:val="212121"/>
        </w:rPr>
      </w:pPr>
      <w:r>
        <w:rPr>
          <w:rFonts w:hint="eastAsia"/>
          <w:color w:val="212121"/>
        </w:rPr>
        <w:t>商品等级容许度</w:t>
      </w:r>
    </w:p>
    <w:p w14:paraId="2BA8684A">
      <w:pPr>
        <w:pStyle w:val="132"/>
        <w:rPr>
          <w:color w:val="212121"/>
        </w:rPr>
      </w:pPr>
      <w:r>
        <w:rPr>
          <w:rFonts w:hint="eastAsia"/>
          <w:color w:val="212121"/>
        </w:rPr>
        <w:t>选货允许有8%的产品不符合该商品等级的要求，但应符合统货的要求；</w:t>
      </w:r>
    </w:p>
    <w:p w14:paraId="3B2C57D3">
      <w:pPr>
        <w:pStyle w:val="132"/>
        <w:rPr>
          <w:color w:val="212121"/>
        </w:rPr>
      </w:pPr>
      <w:r>
        <w:rPr>
          <w:rFonts w:hint="eastAsia"/>
          <w:color w:val="212121"/>
        </w:rPr>
        <w:t>统货允许有10%的产品不符合该商品等级的要求。</w:t>
      </w:r>
    </w:p>
    <w:p w14:paraId="1BBCD010">
      <w:pPr>
        <w:pStyle w:val="105"/>
        <w:spacing w:before="156" w:after="156"/>
      </w:pPr>
      <w:r>
        <w:rPr>
          <w:rFonts w:hint="eastAsia"/>
          <w:color w:val="212121"/>
        </w:rPr>
        <w:t>判定方法</w:t>
      </w:r>
    </w:p>
    <w:p w14:paraId="1D64EC60">
      <w:pPr>
        <w:pStyle w:val="56"/>
        <w:ind w:firstLine="420"/>
      </w:pPr>
      <w:r>
        <w:rPr>
          <w:rFonts w:hint="eastAsia"/>
        </w:rPr>
        <w:t>整批产品不超过商品等级容许度，则判为相应的商品等级产品。若超过，则按低一等规定的容许度检验直到判出商品等级为止。</w:t>
      </w:r>
    </w:p>
    <w:p w14:paraId="236D584C">
      <w:pPr>
        <w:pStyle w:val="56"/>
        <w:ind w:firstLine="420"/>
        <w:rPr>
          <w:color w:val="212121"/>
        </w:rPr>
      </w:pPr>
    </w:p>
    <w:p w14:paraId="75B61221">
      <w:pPr>
        <w:pStyle w:val="56"/>
        <w:ind w:firstLine="420"/>
        <w:rPr>
          <w:color w:val="212121"/>
        </w:rPr>
        <w:sectPr>
          <w:pgSz w:w="11906" w:h="16838"/>
          <w:pgMar w:top="1928" w:right="1134" w:bottom="1134" w:left="1134" w:header="1418" w:footer="1134" w:gutter="284"/>
          <w:pgNumType w:start="1"/>
          <w:cols w:space="425" w:num="1"/>
          <w:formProt w:val="0"/>
          <w:docGrid w:type="lines" w:linePitch="312" w:charSpace="0"/>
        </w:sectPr>
      </w:pPr>
    </w:p>
    <w:bookmarkEnd w:id="43"/>
    <w:p w14:paraId="103A4F20">
      <w:pPr>
        <w:pStyle w:val="198"/>
        <w:rPr>
          <w:rFonts w:hint="eastAsia"/>
          <w:vanish w:val="0"/>
          <w:color w:val="212121"/>
        </w:rPr>
      </w:pPr>
      <w:bookmarkStart w:id="129" w:name="BookMark5"/>
    </w:p>
    <w:p w14:paraId="0A4C37E8">
      <w:pPr>
        <w:pStyle w:val="199"/>
        <w:rPr>
          <w:vanish w:val="0"/>
          <w:color w:val="212121"/>
        </w:rPr>
      </w:pPr>
    </w:p>
    <w:p w14:paraId="10832692">
      <w:pPr>
        <w:pStyle w:val="76"/>
        <w:spacing w:before="78" w:after="156"/>
        <w:rPr>
          <w:color w:val="212121"/>
        </w:rPr>
      </w:pPr>
      <w:r>
        <w:rPr>
          <w:color w:val="212121"/>
        </w:rPr>
        <w:br w:type="textWrapping"/>
      </w:r>
      <w:bookmarkStart w:id="130" w:name="_Toc162992042"/>
      <w:bookmarkStart w:id="131" w:name="_Toc161334827"/>
      <w:bookmarkStart w:id="132" w:name="_Toc161921579"/>
      <w:bookmarkStart w:id="133" w:name="_Toc156512244"/>
      <w:bookmarkStart w:id="134" w:name="_Toc163403218"/>
      <w:bookmarkStart w:id="135" w:name="_Toc161949650"/>
      <w:bookmarkStart w:id="136" w:name="_Toc161923778"/>
      <w:bookmarkStart w:id="137" w:name="_Toc161955524"/>
      <w:bookmarkStart w:id="138" w:name="_Toc155536979"/>
      <w:r>
        <w:rPr>
          <w:rFonts w:hint="eastAsia"/>
          <w:color w:val="212121"/>
        </w:rPr>
        <w:t>（资料性）</w:t>
      </w:r>
      <w:r>
        <w:rPr>
          <w:color w:val="212121"/>
        </w:rPr>
        <w:br w:type="textWrapping"/>
      </w:r>
      <w:r>
        <w:rPr>
          <w:rFonts w:hint="eastAsia"/>
          <w:color w:val="212121"/>
        </w:rPr>
        <w:t>不同等级枳壳药材图</w:t>
      </w:r>
      <w:bookmarkEnd w:id="130"/>
      <w:bookmarkEnd w:id="131"/>
      <w:bookmarkEnd w:id="132"/>
      <w:bookmarkEnd w:id="133"/>
      <w:bookmarkEnd w:id="134"/>
      <w:bookmarkEnd w:id="135"/>
      <w:bookmarkEnd w:id="136"/>
      <w:bookmarkEnd w:id="137"/>
      <w:bookmarkEnd w:id="138"/>
    </w:p>
    <w:p w14:paraId="33D586DB">
      <w:pPr>
        <w:pStyle w:val="56"/>
        <w:ind w:firstLine="420"/>
        <w:rPr>
          <w:color w:val="212121"/>
        </w:rPr>
      </w:pPr>
      <w:r>
        <w:rPr>
          <w:rFonts w:hint="eastAsia"/>
          <w:color w:val="212121"/>
        </w:rPr>
        <w:t>不同等级枳壳药材 见图A.1。</w:t>
      </w:r>
    </w:p>
    <w:p w14:paraId="31621278">
      <w:pPr>
        <w:pStyle w:val="56"/>
        <w:ind w:firstLine="0" w:firstLineChars="0"/>
        <w:jc w:val="center"/>
        <w:rPr>
          <w:color w:val="212121"/>
        </w:rPr>
      </w:pPr>
      <w:r>
        <w:rPr>
          <w:color w:val="212121"/>
        </w:rPr>
        <w:drawing>
          <wp:inline distT="0" distB="0" distL="0" distR="0">
            <wp:extent cx="3463290" cy="3213100"/>
            <wp:effectExtent l="0" t="0" r="3810" b="0"/>
            <wp:docPr id="118418886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188860" name="图片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483201" cy="3231223"/>
                    </a:xfrm>
                    <a:prstGeom prst="rect">
                      <a:avLst/>
                    </a:prstGeom>
                    <a:noFill/>
                  </pic:spPr>
                </pic:pic>
              </a:graphicData>
            </a:graphic>
          </wp:inline>
        </w:drawing>
      </w:r>
    </w:p>
    <w:p w14:paraId="12A6AA33">
      <w:pPr>
        <w:pStyle w:val="83"/>
        <w:spacing w:before="156" w:after="156"/>
        <w:rPr>
          <w:color w:val="212121"/>
        </w:rPr>
      </w:pPr>
      <w:r>
        <w:rPr>
          <w:rFonts w:hint="eastAsia"/>
          <w:color w:val="212121"/>
        </w:rPr>
        <w:t>不同等级枳壳药材图</w:t>
      </w:r>
    </w:p>
    <w:p w14:paraId="742B26C9">
      <w:pPr>
        <w:pStyle w:val="56"/>
        <w:ind w:firstLine="420"/>
        <w:rPr>
          <w:color w:val="212121"/>
        </w:rPr>
      </w:pPr>
    </w:p>
    <w:bookmarkEnd w:id="129"/>
    <w:p w14:paraId="24E2AF09">
      <w:pPr>
        <w:pStyle w:val="56"/>
        <w:ind w:firstLine="420"/>
        <w:rPr>
          <w:color w:val="212121"/>
        </w:rPr>
        <w:sectPr>
          <w:pgSz w:w="11906" w:h="16838"/>
          <w:pgMar w:top="1928" w:right="1134" w:bottom="1134" w:left="1134" w:header="1418" w:footer="1134" w:gutter="284"/>
          <w:cols w:space="425" w:num="1"/>
          <w:formProt w:val="0"/>
          <w:docGrid w:type="lines" w:linePitch="312" w:charSpace="0"/>
        </w:sectPr>
      </w:pPr>
      <w:bookmarkStart w:id="139" w:name="BookMark6"/>
    </w:p>
    <w:p w14:paraId="182D1D47">
      <w:pPr>
        <w:pStyle w:val="63"/>
        <w:spacing w:after="156"/>
        <w:rPr>
          <w:color w:val="212121"/>
        </w:rPr>
      </w:pPr>
      <w:bookmarkStart w:id="140" w:name="_Toc156512245"/>
      <w:bookmarkStart w:id="141" w:name="_Toc163403219"/>
      <w:bookmarkStart w:id="142" w:name="_Toc161921580"/>
      <w:bookmarkStart w:id="143" w:name="_Toc155536980"/>
      <w:bookmarkStart w:id="144" w:name="_Toc161923779"/>
      <w:bookmarkStart w:id="145" w:name="_Toc161334828"/>
      <w:bookmarkStart w:id="146" w:name="_Toc161955525"/>
      <w:bookmarkStart w:id="147" w:name="_Toc162992043"/>
      <w:bookmarkStart w:id="148" w:name="_Toc161949651"/>
      <w:r>
        <w:rPr>
          <w:rFonts w:hint="eastAsia"/>
          <w:color w:val="212121"/>
          <w:spacing w:val="105"/>
        </w:rPr>
        <w:t>参考文</w:t>
      </w:r>
      <w:r>
        <w:rPr>
          <w:rFonts w:hint="eastAsia"/>
          <w:color w:val="212121"/>
        </w:rPr>
        <w:t>献</w:t>
      </w:r>
      <w:bookmarkEnd w:id="140"/>
      <w:bookmarkEnd w:id="141"/>
      <w:bookmarkEnd w:id="142"/>
      <w:bookmarkEnd w:id="143"/>
      <w:bookmarkEnd w:id="144"/>
      <w:bookmarkEnd w:id="145"/>
      <w:bookmarkEnd w:id="146"/>
      <w:bookmarkEnd w:id="147"/>
      <w:bookmarkEnd w:id="148"/>
    </w:p>
    <w:p w14:paraId="633C30B9">
      <w:pPr>
        <w:pStyle w:val="56"/>
        <w:ind w:firstLine="420"/>
        <w:rPr>
          <w:color w:val="212121"/>
        </w:rPr>
      </w:pPr>
      <w:r>
        <w:rPr>
          <w:rFonts w:hint="eastAsia"/>
          <w:color w:val="212121"/>
        </w:rPr>
        <w:t xml:space="preserve">[1] </w:t>
      </w:r>
      <w:r>
        <w:rPr>
          <w:rFonts w:ascii="Segoe UI" w:hAnsi="Segoe UI" w:eastAsia="Segoe UI" w:cs="Segoe UI"/>
          <w:i w:val="0"/>
          <w:iCs w:val="0"/>
          <w:caps w:val="0"/>
          <w:spacing w:val="0"/>
          <w:sz w:val="19"/>
          <w:szCs w:val="19"/>
          <w:shd w:val="clear" w:fill="FFFFFF"/>
        </w:rPr>
        <w:t>T/CACM 1021.38—2016 中药材商品规格等级 枳壳</w:t>
      </w:r>
    </w:p>
    <w:p w14:paraId="4DF0361C">
      <w:pPr>
        <w:pStyle w:val="56"/>
        <w:ind w:firstLine="420"/>
        <w:rPr>
          <w:color w:val="212121"/>
        </w:rPr>
      </w:pPr>
      <w:r>
        <w:rPr>
          <w:rFonts w:hint="eastAsia"/>
          <w:color w:val="212121"/>
        </w:rPr>
        <w:t xml:space="preserve">[2] </w:t>
      </w:r>
      <w:r>
        <w:rPr>
          <w:rFonts w:ascii="Segoe UI" w:hAnsi="Segoe UI" w:eastAsia="Segoe UI" w:cs="Segoe UI"/>
          <w:i w:val="0"/>
          <w:iCs w:val="0"/>
          <w:caps w:val="0"/>
          <w:spacing w:val="0"/>
          <w:sz w:val="19"/>
          <w:szCs w:val="19"/>
          <w:shd w:val="clear" w:fill="FFFFFF"/>
        </w:rPr>
        <w:t>国家中医药管理局。七十六种药材商品规格标准 [S]. 1984.</w:t>
      </w:r>
    </w:p>
    <w:bookmarkEnd w:id="139"/>
    <w:p w14:paraId="250B5C40">
      <w:pPr>
        <w:pStyle w:val="56"/>
        <w:ind w:firstLine="0" w:firstLineChars="0"/>
        <w:jc w:val="center"/>
        <w:rPr>
          <w:color w:val="212121"/>
        </w:rPr>
      </w:pPr>
      <w:bookmarkStart w:id="149" w:name="BookMark8"/>
      <w:r>
        <w:rPr>
          <w:rFonts w:hint="eastAsia"/>
          <w:color w:val="212121"/>
        </w:rPr>
        <w:drawing>
          <wp:inline distT="0" distB="0" distL="0" distR="0">
            <wp:extent cx="1485900" cy="317500"/>
            <wp:effectExtent l="0" t="0" r="0" b="6350"/>
            <wp:docPr id="1053722153" name="图片 1"/>
            <wp:cNvGraphicFramePr/>
            <a:graphic xmlns:a="http://schemas.openxmlformats.org/drawingml/2006/main">
              <a:graphicData uri="http://schemas.openxmlformats.org/drawingml/2006/picture">
                <pic:pic xmlns:pic="http://schemas.openxmlformats.org/drawingml/2006/picture">
                  <pic:nvPicPr>
                    <pic:cNvPr id="1053722153"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9"/>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F65CB">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1B50E">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E2009">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26531">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A8696">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7AEA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6174D">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51FC2">
    <w:pPr>
      <w:pStyle w:val="61"/>
      <w:rPr>
        <w:rFonts w:hint="eastAsia"/>
      </w:rPr>
    </w:pPr>
    <w:r>
      <w:fldChar w:fldCharType="begin"/>
    </w:r>
    <w:r>
      <w:instrText xml:space="preserve"> STYLEREF  标准文件_文件编号  \* MERGEFORMAT </w:instrText>
    </w:r>
    <w:r>
      <w:fldChar w:fldCharType="separate"/>
    </w:r>
    <w:r>
      <w:t>Q/LTZ 0006—2025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80FA4">
    <w:pPr>
      <w:pStyle w:val="18"/>
      <w:jc w:val="right"/>
    </w:pPr>
    <w:r>
      <w:fldChar w:fldCharType="begin"/>
    </w:r>
    <w:r>
      <w:instrText xml:space="preserve"> STYLEREF  标准文件_文件编号  \* MERGEFORMAT </w:instrText>
    </w:r>
    <w:r>
      <w:fldChar w:fldCharType="separate"/>
    </w:r>
    <w:r>
      <w:t>Q/LTZ 0006—2025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forms" w:enforcement="1" w:cryptProviderType="rsaAES" w:cryptAlgorithmClass="hash" w:cryptAlgorithmType="typeAny" w:cryptAlgorithmSid="14" w:cryptSpinCount="100000" w:hash="ivP4zBDoO1JUpYCEsfsPmzQcbcirE7QeBz5RHHNn2fKtj80cC+oUm5Lrq4gHSEDyfT2tmyecEPKd+ZF29AQapw==" w:salt="AL/aqI3kNw+BrGRVheeyjA=="/>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jZjBhYmY3MzA3NmNkYTQ3NjI4MTE0Y2I3ZWRjNjgifQ=="/>
  </w:docVars>
  <w:rsids>
    <w:rsidRoot w:val="00853E21"/>
    <w:rsid w:val="0000040A"/>
    <w:rsid w:val="00000A94"/>
    <w:rsid w:val="00001972"/>
    <w:rsid w:val="00001D9A"/>
    <w:rsid w:val="0000380F"/>
    <w:rsid w:val="00007B3A"/>
    <w:rsid w:val="000107E0"/>
    <w:rsid w:val="0001099D"/>
    <w:rsid w:val="00011FDE"/>
    <w:rsid w:val="00012FFD"/>
    <w:rsid w:val="00014162"/>
    <w:rsid w:val="00014340"/>
    <w:rsid w:val="00016A9C"/>
    <w:rsid w:val="00022184"/>
    <w:rsid w:val="00022762"/>
    <w:rsid w:val="000238E0"/>
    <w:rsid w:val="000249DB"/>
    <w:rsid w:val="0002595E"/>
    <w:rsid w:val="000303C3"/>
    <w:rsid w:val="0003193A"/>
    <w:rsid w:val="000331D3"/>
    <w:rsid w:val="000346A5"/>
    <w:rsid w:val="000359C3"/>
    <w:rsid w:val="00035A7D"/>
    <w:rsid w:val="000365ED"/>
    <w:rsid w:val="0004249A"/>
    <w:rsid w:val="00043282"/>
    <w:rsid w:val="00044286"/>
    <w:rsid w:val="000462F0"/>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1B5"/>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3B2"/>
    <w:rsid w:val="000E4C9E"/>
    <w:rsid w:val="000E6FD7"/>
    <w:rsid w:val="000F06E1"/>
    <w:rsid w:val="000F0E3C"/>
    <w:rsid w:val="000F19D5"/>
    <w:rsid w:val="000F4AEA"/>
    <w:rsid w:val="000F67E9"/>
    <w:rsid w:val="00104926"/>
    <w:rsid w:val="00112769"/>
    <w:rsid w:val="00113B1E"/>
    <w:rsid w:val="0011711C"/>
    <w:rsid w:val="001178F7"/>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57A"/>
    <w:rsid w:val="00153C7E"/>
    <w:rsid w:val="00154D6F"/>
    <w:rsid w:val="00156B25"/>
    <w:rsid w:val="00156E1A"/>
    <w:rsid w:val="0015761F"/>
    <w:rsid w:val="0015768E"/>
    <w:rsid w:val="00157894"/>
    <w:rsid w:val="00157B55"/>
    <w:rsid w:val="001642FA"/>
    <w:rsid w:val="001649EB"/>
    <w:rsid w:val="00164BAF"/>
    <w:rsid w:val="00164FA8"/>
    <w:rsid w:val="00165065"/>
    <w:rsid w:val="00165434"/>
    <w:rsid w:val="0016580B"/>
    <w:rsid w:val="00165F49"/>
    <w:rsid w:val="00166B88"/>
    <w:rsid w:val="001672BD"/>
    <w:rsid w:val="0016770A"/>
    <w:rsid w:val="00167826"/>
    <w:rsid w:val="00170804"/>
    <w:rsid w:val="001708E9"/>
    <w:rsid w:val="00171250"/>
    <w:rsid w:val="0017295C"/>
    <w:rsid w:val="0017340B"/>
    <w:rsid w:val="00173FB1"/>
    <w:rsid w:val="00176DFD"/>
    <w:rsid w:val="001852C9"/>
    <w:rsid w:val="00190087"/>
    <w:rsid w:val="00190A41"/>
    <w:rsid w:val="001913C4"/>
    <w:rsid w:val="0019348F"/>
    <w:rsid w:val="00193A07"/>
    <w:rsid w:val="00194C95"/>
    <w:rsid w:val="00195C34"/>
    <w:rsid w:val="00196EF5"/>
    <w:rsid w:val="001A1A53"/>
    <w:rsid w:val="001A234A"/>
    <w:rsid w:val="001A4CF3"/>
    <w:rsid w:val="001A76FA"/>
    <w:rsid w:val="001B06E8"/>
    <w:rsid w:val="001B4C45"/>
    <w:rsid w:val="001B71D0"/>
    <w:rsid w:val="001B71EE"/>
    <w:rsid w:val="001C04A8"/>
    <w:rsid w:val="001C0C0E"/>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F3F"/>
    <w:rsid w:val="001F2508"/>
    <w:rsid w:val="001F3E1E"/>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22BE"/>
    <w:rsid w:val="002253A1"/>
    <w:rsid w:val="00225CF8"/>
    <w:rsid w:val="0022794E"/>
    <w:rsid w:val="00233D64"/>
    <w:rsid w:val="0023482A"/>
    <w:rsid w:val="002359CB"/>
    <w:rsid w:val="00243540"/>
    <w:rsid w:val="0024497B"/>
    <w:rsid w:val="0024515B"/>
    <w:rsid w:val="00246021"/>
    <w:rsid w:val="0024666E"/>
    <w:rsid w:val="00247742"/>
    <w:rsid w:val="00247F52"/>
    <w:rsid w:val="00250888"/>
    <w:rsid w:val="00250B25"/>
    <w:rsid w:val="00250BBE"/>
    <w:rsid w:val="002515C2"/>
    <w:rsid w:val="0025194F"/>
    <w:rsid w:val="0026148A"/>
    <w:rsid w:val="00261620"/>
    <w:rsid w:val="00262696"/>
    <w:rsid w:val="00262E4C"/>
    <w:rsid w:val="00263D25"/>
    <w:rsid w:val="002643C3"/>
    <w:rsid w:val="00264A0C"/>
    <w:rsid w:val="00266EEB"/>
    <w:rsid w:val="00267EF4"/>
    <w:rsid w:val="00270CB8"/>
    <w:rsid w:val="00272B08"/>
    <w:rsid w:val="0027565F"/>
    <w:rsid w:val="00281BB8"/>
    <w:rsid w:val="00281E9E"/>
    <w:rsid w:val="00282405"/>
    <w:rsid w:val="00285170"/>
    <w:rsid w:val="00285361"/>
    <w:rsid w:val="00291C50"/>
    <w:rsid w:val="00292D60"/>
    <w:rsid w:val="00293B30"/>
    <w:rsid w:val="00294D34"/>
    <w:rsid w:val="00294E3B"/>
    <w:rsid w:val="00296193"/>
    <w:rsid w:val="00296C66"/>
    <w:rsid w:val="00296EBE"/>
    <w:rsid w:val="002974E3"/>
    <w:rsid w:val="002A084B"/>
    <w:rsid w:val="002A1260"/>
    <w:rsid w:val="002A1589"/>
    <w:rsid w:val="002A1608"/>
    <w:rsid w:val="002A18C0"/>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5278"/>
    <w:rsid w:val="002C7EBB"/>
    <w:rsid w:val="002D06C1"/>
    <w:rsid w:val="002D2937"/>
    <w:rsid w:val="002D42B5"/>
    <w:rsid w:val="002D4F1A"/>
    <w:rsid w:val="002D6EC6"/>
    <w:rsid w:val="002D79AC"/>
    <w:rsid w:val="002E039D"/>
    <w:rsid w:val="002E4D5A"/>
    <w:rsid w:val="002E6326"/>
    <w:rsid w:val="002F30E0"/>
    <w:rsid w:val="002F35E4"/>
    <w:rsid w:val="002F3730"/>
    <w:rsid w:val="002F38E1"/>
    <w:rsid w:val="002F6DFF"/>
    <w:rsid w:val="002F7AF6"/>
    <w:rsid w:val="00300E63"/>
    <w:rsid w:val="00302F5F"/>
    <w:rsid w:val="0030441D"/>
    <w:rsid w:val="00306063"/>
    <w:rsid w:val="0030633C"/>
    <w:rsid w:val="00313B85"/>
    <w:rsid w:val="003150E5"/>
    <w:rsid w:val="00317988"/>
    <w:rsid w:val="0032059F"/>
    <w:rsid w:val="003221B4"/>
    <w:rsid w:val="0032258D"/>
    <w:rsid w:val="00322E62"/>
    <w:rsid w:val="00324D13"/>
    <w:rsid w:val="00324EDD"/>
    <w:rsid w:val="00326063"/>
    <w:rsid w:val="003331E4"/>
    <w:rsid w:val="003356F0"/>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67959"/>
    <w:rsid w:val="0036795A"/>
    <w:rsid w:val="003705F4"/>
    <w:rsid w:val="00370D58"/>
    <w:rsid w:val="00371316"/>
    <w:rsid w:val="00376713"/>
    <w:rsid w:val="00381815"/>
    <w:rsid w:val="003819AF"/>
    <w:rsid w:val="003820E9"/>
    <w:rsid w:val="00382DE7"/>
    <w:rsid w:val="00384FFC"/>
    <w:rsid w:val="0038616D"/>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47C2"/>
    <w:rsid w:val="003B5BF0"/>
    <w:rsid w:val="003B60BF"/>
    <w:rsid w:val="003B6BE3"/>
    <w:rsid w:val="003C010C"/>
    <w:rsid w:val="003C0A6C"/>
    <w:rsid w:val="003C14F8"/>
    <w:rsid w:val="003C319F"/>
    <w:rsid w:val="003C4D8A"/>
    <w:rsid w:val="003C4E3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505"/>
    <w:rsid w:val="00405884"/>
    <w:rsid w:val="00406CB1"/>
    <w:rsid w:val="00407D39"/>
    <w:rsid w:val="0041477A"/>
    <w:rsid w:val="004167A3"/>
    <w:rsid w:val="00417191"/>
    <w:rsid w:val="00432DAA"/>
    <w:rsid w:val="00434305"/>
    <w:rsid w:val="00435DF7"/>
    <w:rsid w:val="004402CE"/>
    <w:rsid w:val="0044083F"/>
    <w:rsid w:val="00441AE7"/>
    <w:rsid w:val="00445574"/>
    <w:rsid w:val="004467FB"/>
    <w:rsid w:val="00446C07"/>
    <w:rsid w:val="00451660"/>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703D"/>
    <w:rsid w:val="00497A8C"/>
    <w:rsid w:val="004A12DF"/>
    <w:rsid w:val="004A1BA8"/>
    <w:rsid w:val="004A4B57"/>
    <w:rsid w:val="004A63FA"/>
    <w:rsid w:val="004B0272"/>
    <w:rsid w:val="004B2701"/>
    <w:rsid w:val="004B2E1B"/>
    <w:rsid w:val="004B3AA8"/>
    <w:rsid w:val="004B3E93"/>
    <w:rsid w:val="004C1FBC"/>
    <w:rsid w:val="004C3F1D"/>
    <w:rsid w:val="004C458D"/>
    <w:rsid w:val="004C526C"/>
    <w:rsid w:val="004C7556"/>
    <w:rsid w:val="004C7E8B"/>
    <w:rsid w:val="004C7E9D"/>
    <w:rsid w:val="004C7F67"/>
    <w:rsid w:val="004D076D"/>
    <w:rsid w:val="004D0EF1"/>
    <w:rsid w:val="004D2253"/>
    <w:rsid w:val="004D3403"/>
    <w:rsid w:val="004D4406"/>
    <w:rsid w:val="004D7C42"/>
    <w:rsid w:val="004E0465"/>
    <w:rsid w:val="004E127B"/>
    <w:rsid w:val="004E1C0A"/>
    <w:rsid w:val="004E30C5"/>
    <w:rsid w:val="004E4AA5"/>
    <w:rsid w:val="004E4AEE"/>
    <w:rsid w:val="004E59E3"/>
    <w:rsid w:val="004E67C0"/>
    <w:rsid w:val="004F2C7F"/>
    <w:rsid w:val="004F2D05"/>
    <w:rsid w:val="004F391A"/>
    <w:rsid w:val="004F3CFB"/>
    <w:rsid w:val="004F3D61"/>
    <w:rsid w:val="004F6456"/>
    <w:rsid w:val="004F696E"/>
    <w:rsid w:val="004F6C71"/>
    <w:rsid w:val="00501139"/>
    <w:rsid w:val="0050363E"/>
    <w:rsid w:val="005039BC"/>
    <w:rsid w:val="005043BB"/>
    <w:rsid w:val="00504A3D"/>
    <w:rsid w:val="00505767"/>
    <w:rsid w:val="005073F0"/>
    <w:rsid w:val="00510A7B"/>
    <w:rsid w:val="00512F6E"/>
    <w:rsid w:val="00513038"/>
    <w:rsid w:val="00514049"/>
    <w:rsid w:val="00514174"/>
    <w:rsid w:val="00516088"/>
    <w:rsid w:val="00516B0B"/>
    <w:rsid w:val="005220EC"/>
    <w:rsid w:val="00523F95"/>
    <w:rsid w:val="00524D65"/>
    <w:rsid w:val="00525B16"/>
    <w:rsid w:val="00530A9F"/>
    <w:rsid w:val="00533113"/>
    <w:rsid w:val="00533D04"/>
    <w:rsid w:val="00534804"/>
    <w:rsid w:val="00534BDF"/>
    <w:rsid w:val="005354EA"/>
    <w:rsid w:val="0053585F"/>
    <w:rsid w:val="00535EC4"/>
    <w:rsid w:val="00535ED9"/>
    <w:rsid w:val="0053692B"/>
    <w:rsid w:val="005402D4"/>
    <w:rsid w:val="00541853"/>
    <w:rsid w:val="00543BDA"/>
    <w:rsid w:val="005441CC"/>
    <w:rsid w:val="005479DA"/>
    <w:rsid w:val="00547BCC"/>
    <w:rsid w:val="0055013B"/>
    <w:rsid w:val="00551F6F"/>
    <w:rsid w:val="005537F3"/>
    <w:rsid w:val="00555044"/>
    <w:rsid w:val="00560391"/>
    <w:rsid w:val="005608D5"/>
    <w:rsid w:val="00561475"/>
    <w:rsid w:val="0056487B"/>
    <w:rsid w:val="00564FB9"/>
    <w:rsid w:val="00573D9E"/>
    <w:rsid w:val="005801E3"/>
    <w:rsid w:val="00581802"/>
    <w:rsid w:val="005836A8"/>
    <w:rsid w:val="0058409C"/>
    <w:rsid w:val="00584262"/>
    <w:rsid w:val="00586630"/>
    <w:rsid w:val="00587ADD"/>
    <w:rsid w:val="00595265"/>
    <w:rsid w:val="00596160"/>
    <w:rsid w:val="005966E2"/>
    <w:rsid w:val="00597007"/>
    <w:rsid w:val="005A0966"/>
    <w:rsid w:val="005A11B7"/>
    <w:rsid w:val="005A260B"/>
    <w:rsid w:val="005A4A1B"/>
    <w:rsid w:val="005A7830"/>
    <w:rsid w:val="005A7FCE"/>
    <w:rsid w:val="005B0F3F"/>
    <w:rsid w:val="005B129B"/>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37A1"/>
    <w:rsid w:val="006015CE"/>
    <w:rsid w:val="0060467F"/>
    <w:rsid w:val="00604784"/>
    <w:rsid w:val="00606419"/>
    <w:rsid w:val="00606703"/>
    <w:rsid w:val="00607D29"/>
    <w:rsid w:val="00612952"/>
    <w:rsid w:val="00614CC1"/>
    <w:rsid w:val="00615A9D"/>
    <w:rsid w:val="00617387"/>
    <w:rsid w:val="006205D6"/>
    <w:rsid w:val="006252D8"/>
    <w:rsid w:val="00625792"/>
    <w:rsid w:val="006259BC"/>
    <w:rsid w:val="0062636B"/>
    <w:rsid w:val="00631D8A"/>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BD4"/>
    <w:rsid w:val="00663084"/>
    <w:rsid w:val="00663B96"/>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B01"/>
    <w:rsid w:val="006A07AA"/>
    <w:rsid w:val="006A25E5"/>
    <w:rsid w:val="006A2B46"/>
    <w:rsid w:val="006A336D"/>
    <w:rsid w:val="006A37B9"/>
    <w:rsid w:val="006B1F2B"/>
    <w:rsid w:val="006B2672"/>
    <w:rsid w:val="006B54BF"/>
    <w:rsid w:val="006B5F44"/>
    <w:rsid w:val="006B5F90"/>
    <w:rsid w:val="006B62E4"/>
    <w:rsid w:val="006C1BBA"/>
    <w:rsid w:val="006C2079"/>
    <w:rsid w:val="006C30C1"/>
    <w:rsid w:val="006C5A62"/>
    <w:rsid w:val="006C5D68"/>
    <w:rsid w:val="006C6976"/>
    <w:rsid w:val="006C6DD0"/>
    <w:rsid w:val="006D0247"/>
    <w:rsid w:val="006D04EA"/>
    <w:rsid w:val="006D16C4"/>
    <w:rsid w:val="006D3E96"/>
    <w:rsid w:val="006D4515"/>
    <w:rsid w:val="006D488F"/>
    <w:rsid w:val="006D4BB1"/>
    <w:rsid w:val="006D6593"/>
    <w:rsid w:val="006E09B4"/>
    <w:rsid w:val="006E2724"/>
    <w:rsid w:val="006F03A8"/>
    <w:rsid w:val="006F2ACA"/>
    <w:rsid w:val="006F2ADC"/>
    <w:rsid w:val="006F2BFE"/>
    <w:rsid w:val="006F31E9"/>
    <w:rsid w:val="006F42E9"/>
    <w:rsid w:val="006F6284"/>
    <w:rsid w:val="006F6E08"/>
    <w:rsid w:val="007002C5"/>
    <w:rsid w:val="00704387"/>
    <w:rsid w:val="00707669"/>
    <w:rsid w:val="00711CBA"/>
    <w:rsid w:val="00711FB5"/>
    <w:rsid w:val="00712A01"/>
    <w:rsid w:val="00714F58"/>
    <w:rsid w:val="00716D37"/>
    <w:rsid w:val="007224EE"/>
    <w:rsid w:val="00722FBF"/>
    <w:rsid w:val="00722FC2"/>
    <w:rsid w:val="00724E1B"/>
    <w:rsid w:val="00725949"/>
    <w:rsid w:val="00727FA2"/>
    <w:rsid w:val="007322D9"/>
    <w:rsid w:val="00732BC0"/>
    <w:rsid w:val="007353C7"/>
    <w:rsid w:val="0073720F"/>
    <w:rsid w:val="00737796"/>
    <w:rsid w:val="00740D4B"/>
    <w:rsid w:val="0074165C"/>
    <w:rsid w:val="00742C35"/>
    <w:rsid w:val="007432CA"/>
    <w:rsid w:val="007439EB"/>
    <w:rsid w:val="00743CB4"/>
    <w:rsid w:val="00743F0A"/>
    <w:rsid w:val="007444E8"/>
    <w:rsid w:val="0074548E"/>
    <w:rsid w:val="007455F3"/>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A3A"/>
    <w:rsid w:val="00773C1F"/>
    <w:rsid w:val="00774DA4"/>
    <w:rsid w:val="00776599"/>
    <w:rsid w:val="0078114B"/>
    <w:rsid w:val="00781DD2"/>
    <w:rsid w:val="00783ECF"/>
    <w:rsid w:val="0078413A"/>
    <w:rsid w:val="00787829"/>
    <w:rsid w:val="007959E8"/>
    <w:rsid w:val="00795E9C"/>
    <w:rsid w:val="007A0521"/>
    <w:rsid w:val="007A1957"/>
    <w:rsid w:val="007A2E12"/>
    <w:rsid w:val="007A3475"/>
    <w:rsid w:val="007A41C8"/>
    <w:rsid w:val="007A54CE"/>
    <w:rsid w:val="007A6FD9"/>
    <w:rsid w:val="007A7FFA"/>
    <w:rsid w:val="007B04EB"/>
    <w:rsid w:val="007B0D4F"/>
    <w:rsid w:val="007B1142"/>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1B4F"/>
    <w:rsid w:val="007E702C"/>
    <w:rsid w:val="007F0ED8"/>
    <w:rsid w:val="007F0F63"/>
    <w:rsid w:val="007F3351"/>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649"/>
    <w:rsid w:val="00817325"/>
    <w:rsid w:val="00820590"/>
    <w:rsid w:val="008209E6"/>
    <w:rsid w:val="00823303"/>
    <w:rsid w:val="008233B2"/>
    <w:rsid w:val="00823A9F"/>
    <w:rsid w:val="00823C85"/>
    <w:rsid w:val="00824601"/>
    <w:rsid w:val="00825138"/>
    <w:rsid w:val="008269DD"/>
    <w:rsid w:val="00830621"/>
    <w:rsid w:val="00830E45"/>
    <w:rsid w:val="00831CC2"/>
    <w:rsid w:val="0083348C"/>
    <w:rsid w:val="008373D3"/>
    <w:rsid w:val="00840617"/>
    <w:rsid w:val="00840F84"/>
    <w:rsid w:val="00842A47"/>
    <w:rsid w:val="00843C13"/>
    <w:rsid w:val="00843F6A"/>
    <w:rsid w:val="008454F8"/>
    <w:rsid w:val="0085077C"/>
    <w:rsid w:val="0085173A"/>
    <w:rsid w:val="00853E21"/>
    <w:rsid w:val="008603CE"/>
    <w:rsid w:val="008619DB"/>
    <w:rsid w:val="008620FC"/>
    <w:rsid w:val="008627A5"/>
    <w:rsid w:val="00863E05"/>
    <w:rsid w:val="008655C4"/>
    <w:rsid w:val="00865ACA"/>
    <w:rsid w:val="00865D28"/>
    <w:rsid w:val="00865F85"/>
    <w:rsid w:val="00867C10"/>
    <w:rsid w:val="00870439"/>
    <w:rsid w:val="00870DA1"/>
    <w:rsid w:val="00870F32"/>
    <w:rsid w:val="008750BA"/>
    <w:rsid w:val="00876186"/>
    <w:rsid w:val="0087620E"/>
    <w:rsid w:val="00883F93"/>
    <w:rsid w:val="00884DB3"/>
    <w:rsid w:val="00885A9D"/>
    <w:rsid w:val="008864F6"/>
    <w:rsid w:val="008868B3"/>
    <w:rsid w:val="0089049D"/>
    <w:rsid w:val="00891107"/>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14DE"/>
    <w:rsid w:val="009363E9"/>
    <w:rsid w:val="009429D5"/>
    <w:rsid w:val="00942BF1"/>
    <w:rsid w:val="00945180"/>
    <w:rsid w:val="00945428"/>
    <w:rsid w:val="00945510"/>
    <w:rsid w:val="0094607B"/>
    <w:rsid w:val="00953604"/>
    <w:rsid w:val="0095496B"/>
    <w:rsid w:val="009610DC"/>
    <w:rsid w:val="00961490"/>
    <w:rsid w:val="0096381A"/>
    <w:rsid w:val="00965E04"/>
    <w:rsid w:val="00967013"/>
    <w:rsid w:val="009674AD"/>
    <w:rsid w:val="00970CDC"/>
    <w:rsid w:val="0097537E"/>
    <w:rsid w:val="00975727"/>
    <w:rsid w:val="00977010"/>
    <w:rsid w:val="00977D02"/>
    <w:rsid w:val="009809BB"/>
    <w:rsid w:val="0098364B"/>
    <w:rsid w:val="00985C28"/>
    <w:rsid w:val="0098780D"/>
    <w:rsid w:val="009911AF"/>
    <w:rsid w:val="00991875"/>
    <w:rsid w:val="00991F92"/>
    <w:rsid w:val="00992985"/>
    <w:rsid w:val="00993889"/>
    <w:rsid w:val="0099551B"/>
    <w:rsid w:val="00995946"/>
    <w:rsid w:val="00997BF1"/>
    <w:rsid w:val="009A089C"/>
    <w:rsid w:val="009A118E"/>
    <w:rsid w:val="009A21CD"/>
    <w:rsid w:val="009A278C"/>
    <w:rsid w:val="009A2A8A"/>
    <w:rsid w:val="009A2BC2"/>
    <w:rsid w:val="009A42C1"/>
    <w:rsid w:val="009A5429"/>
    <w:rsid w:val="009A72AD"/>
    <w:rsid w:val="009B09E0"/>
    <w:rsid w:val="009B0BC5"/>
    <w:rsid w:val="009B1247"/>
    <w:rsid w:val="009B6029"/>
    <w:rsid w:val="009B6971"/>
    <w:rsid w:val="009C0B18"/>
    <w:rsid w:val="009C27F1"/>
    <w:rsid w:val="009C3152"/>
    <w:rsid w:val="009C4CFA"/>
    <w:rsid w:val="009C5070"/>
    <w:rsid w:val="009D112C"/>
    <w:rsid w:val="009D47FA"/>
    <w:rsid w:val="009D4C5B"/>
    <w:rsid w:val="009D50D2"/>
    <w:rsid w:val="009D651A"/>
    <w:rsid w:val="009D6BCA"/>
    <w:rsid w:val="009D7CEC"/>
    <w:rsid w:val="009E0F62"/>
    <w:rsid w:val="009E4A58"/>
    <w:rsid w:val="009E5A2D"/>
    <w:rsid w:val="009E5AB2"/>
    <w:rsid w:val="009E6219"/>
    <w:rsid w:val="009F03B3"/>
    <w:rsid w:val="009F2505"/>
    <w:rsid w:val="00A0096C"/>
    <w:rsid w:val="00A01757"/>
    <w:rsid w:val="00A02595"/>
    <w:rsid w:val="00A028C0"/>
    <w:rsid w:val="00A02BAE"/>
    <w:rsid w:val="00A06A6B"/>
    <w:rsid w:val="00A06EA3"/>
    <w:rsid w:val="00A07A8E"/>
    <w:rsid w:val="00A07E47"/>
    <w:rsid w:val="00A122DF"/>
    <w:rsid w:val="00A129D0"/>
    <w:rsid w:val="00A12C33"/>
    <w:rsid w:val="00A138BA"/>
    <w:rsid w:val="00A14C8E"/>
    <w:rsid w:val="00A153D9"/>
    <w:rsid w:val="00A15F09"/>
    <w:rsid w:val="00A16256"/>
    <w:rsid w:val="00A169B6"/>
    <w:rsid w:val="00A2271D"/>
    <w:rsid w:val="00A229B4"/>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291"/>
    <w:rsid w:val="00A57C3A"/>
    <w:rsid w:val="00A648CD"/>
    <w:rsid w:val="00A6537A"/>
    <w:rsid w:val="00A657DF"/>
    <w:rsid w:val="00A67866"/>
    <w:rsid w:val="00A70B07"/>
    <w:rsid w:val="00A7123C"/>
    <w:rsid w:val="00A723F8"/>
    <w:rsid w:val="00A734DB"/>
    <w:rsid w:val="00A74237"/>
    <w:rsid w:val="00A77CCB"/>
    <w:rsid w:val="00A80C1C"/>
    <w:rsid w:val="00A83D8D"/>
    <w:rsid w:val="00A84183"/>
    <w:rsid w:val="00A8446B"/>
    <w:rsid w:val="00A8473F"/>
    <w:rsid w:val="00A862D6"/>
    <w:rsid w:val="00A86A75"/>
    <w:rsid w:val="00A8715E"/>
    <w:rsid w:val="00A90966"/>
    <w:rsid w:val="00A9295B"/>
    <w:rsid w:val="00A93B09"/>
    <w:rsid w:val="00A952D7"/>
    <w:rsid w:val="00A963F7"/>
    <w:rsid w:val="00A96AD8"/>
    <w:rsid w:val="00AA052C"/>
    <w:rsid w:val="00AA1E45"/>
    <w:rsid w:val="00AA3BB6"/>
    <w:rsid w:val="00AA3CA5"/>
    <w:rsid w:val="00AA4286"/>
    <w:rsid w:val="00AA456B"/>
    <w:rsid w:val="00AA57F5"/>
    <w:rsid w:val="00AA672E"/>
    <w:rsid w:val="00AA6EC9"/>
    <w:rsid w:val="00AB3240"/>
    <w:rsid w:val="00AB5964"/>
    <w:rsid w:val="00AB6309"/>
    <w:rsid w:val="00AB6C5F"/>
    <w:rsid w:val="00AB7129"/>
    <w:rsid w:val="00AC27A6"/>
    <w:rsid w:val="00AC30F7"/>
    <w:rsid w:val="00AC3A5A"/>
    <w:rsid w:val="00AC4D95"/>
    <w:rsid w:val="00AC5864"/>
    <w:rsid w:val="00AC5DF4"/>
    <w:rsid w:val="00AD0AEF"/>
    <w:rsid w:val="00AD11B7"/>
    <w:rsid w:val="00AD1A94"/>
    <w:rsid w:val="00AD1C05"/>
    <w:rsid w:val="00AD4126"/>
    <w:rsid w:val="00AD421C"/>
    <w:rsid w:val="00AD44FA"/>
    <w:rsid w:val="00AE070A"/>
    <w:rsid w:val="00AE101C"/>
    <w:rsid w:val="00AE2A69"/>
    <w:rsid w:val="00AE369C"/>
    <w:rsid w:val="00AE37E5"/>
    <w:rsid w:val="00AE5EB4"/>
    <w:rsid w:val="00AE7B82"/>
    <w:rsid w:val="00AF0C18"/>
    <w:rsid w:val="00AF47C5"/>
    <w:rsid w:val="00AF5398"/>
    <w:rsid w:val="00B020E6"/>
    <w:rsid w:val="00B049AF"/>
    <w:rsid w:val="00B07242"/>
    <w:rsid w:val="00B10534"/>
    <w:rsid w:val="00B113DB"/>
    <w:rsid w:val="00B11D8A"/>
    <w:rsid w:val="00B12981"/>
    <w:rsid w:val="00B147DD"/>
    <w:rsid w:val="00B156FD"/>
    <w:rsid w:val="00B21F61"/>
    <w:rsid w:val="00B261F1"/>
    <w:rsid w:val="00B265BC"/>
    <w:rsid w:val="00B26F3F"/>
    <w:rsid w:val="00B31FB1"/>
    <w:rsid w:val="00B33952"/>
    <w:rsid w:val="00B33C5E"/>
    <w:rsid w:val="00B342F4"/>
    <w:rsid w:val="00B34369"/>
    <w:rsid w:val="00B34DC2"/>
    <w:rsid w:val="00B36312"/>
    <w:rsid w:val="00B378E5"/>
    <w:rsid w:val="00B4346D"/>
    <w:rsid w:val="00B440F4"/>
    <w:rsid w:val="00B447A5"/>
    <w:rsid w:val="00B4654C"/>
    <w:rsid w:val="00B47293"/>
    <w:rsid w:val="00B50E50"/>
    <w:rsid w:val="00B51AA5"/>
    <w:rsid w:val="00B52120"/>
    <w:rsid w:val="00B54ABC"/>
    <w:rsid w:val="00B56FBE"/>
    <w:rsid w:val="00B57E55"/>
    <w:rsid w:val="00B60ACF"/>
    <w:rsid w:val="00B61D10"/>
    <w:rsid w:val="00B62B58"/>
    <w:rsid w:val="00B65149"/>
    <w:rsid w:val="00B66567"/>
    <w:rsid w:val="00B66F52"/>
    <w:rsid w:val="00B66FE5"/>
    <w:rsid w:val="00B72880"/>
    <w:rsid w:val="00B758BF"/>
    <w:rsid w:val="00B76C78"/>
    <w:rsid w:val="00B77EC8"/>
    <w:rsid w:val="00B827A6"/>
    <w:rsid w:val="00B831CE"/>
    <w:rsid w:val="00B86677"/>
    <w:rsid w:val="00B87131"/>
    <w:rsid w:val="00B87CBE"/>
    <w:rsid w:val="00B91561"/>
    <w:rsid w:val="00B939B1"/>
    <w:rsid w:val="00B93AD4"/>
    <w:rsid w:val="00B96D40"/>
    <w:rsid w:val="00B97386"/>
    <w:rsid w:val="00BA263B"/>
    <w:rsid w:val="00BA42B2"/>
    <w:rsid w:val="00BA58D4"/>
    <w:rsid w:val="00BA5B9E"/>
    <w:rsid w:val="00BA7C9A"/>
    <w:rsid w:val="00BB5F8F"/>
    <w:rsid w:val="00BB657A"/>
    <w:rsid w:val="00BB6D07"/>
    <w:rsid w:val="00BC1A4E"/>
    <w:rsid w:val="00BC5DC7"/>
    <w:rsid w:val="00BC698A"/>
    <w:rsid w:val="00BC6B8B"/>
    <w:rsid w:val="00BC73D8"/>
    <w:rsid w:val="00BD52D7"/>
    <w:rsid w:val="00BD5AD2"/>
    <w:rsid w:val="00BE000D"/>
    <w:rsid w:val="00BE22F3"/>
    <w:rsid w:val="00BE30B8"/>
    <w:rsid w:val="00BE5B52"/>
    <w:rsid w:val="00BE7B8D"/>
    <w:rsid w:val="00BF0967"/>
    <w:rsid w:val="00BF0993"/>
    <w:rsid w:val="00BF10A9"/>
    <w:rsid w:val="00BF1703"/>
    <w:rsid w:val="00BF231C"/>
    <w:rsid w:val="00BF51E5"/>
    <w:rsid w:val="00BF74A6"/>
    <w:rsid w:val="00C013AD"/>
    <w:rsid w:val="00C04904"/>
    <w:rsid w:val="00C04C52"/>
    <w:rsid w:val="00C056B3"/>
    <w:rsid w:val="00C103E5"/>
    <w:rsid w:val="00C1144C"/>
    <w:rsid w:val="00C13319"/>
    <w:rsid w:val="00C13EE9"/>
    <w:rsid w:val="00C21540"/>
    <w:rsid w:val="00C21906"/>
    <w:rsid w:val="00C21BFA"/>
    <w:rsid w:val="00C24C8D"/>
    <w:rsid w:val="00C25FE2"/>
    <w:rsid w:val="00C26B53"/>
    <w:rsid w:val="00C279B2"/>
    <w:rsid w:val="00C30371"/>
    <w:rsid w:val="00C33E50"/>
    <w:rsid w:val="00C34C20"/>
    <w:rsid w:val="00C35288"/>
    <w:rsid w:val="00C35A3E"/>
    <w:rsid w:val="00C42130"/>
    <w:rsid w:val="00C423A4"/>
    <w:rsid w:val="00C44BF5"/>
    <w:rsid w:val="00C50CFA"/>
    <w:rsid w:val="00C521D6"/>
    <w:rsid w:val="00C55232"/>
    <w:rsid w:val="00C553A4"/>
    <w:rsid w:val="00C55A06"/>
    <w:rsid w:val="00C55D03"/>
    <w:rsid w:val="00C601BC"/>
    <w:rsid w:val="00C60A3C"/>
    <w:rsid w:val="00C6329F"/>
    <w:rsid w:val="00C63340"/>
    <w:rsid w:val="00C643F9"/>
    <w:rsid w:val="00C64E95"/>
    <w:rsid w:val="00C71372"/>
    <w:rsid w:val="00C72410"/>
    <w:rsid w:val="00C7287F"/>
    <w:rsid w:val="00C80CB8"/>
    <w:rsid w:val="00C819F8"/>
    <w:rsid w:val="00C8248C"/>
    <w:rsid w:val="00C84E33"/>
    <w:rsid w:val="00C84F61"/>
    <w:rsid w:val="00C84FC7"/>
    <w:rsid w:val="00C86D6F"/>
    <w:rsid w:val="00C87CE0"/>
    <w:rsid w:val="00C905FC"/>
    <w:rsid w:val="00C92D03"/>
    <w:rsid w:val="00C9319C"/>
    <w:rsid w:val="00C9435D"/>
    <w:rsid w:val="00C94DF2"/>
    <w:rsid w:val="00C96741"/>
    <w:rsid w:val="00C9703A"/>
    <w:rsid w:val="00CA2D1B"/>
    <w:rsid w:val="00CA375D"/>
    <w:rsid w:val="00CA3785"/>
    <w:rsid w:val="00CA662A"/>
    <w:rsid w:val="00CA7AFD"/>
    <w:rsid w:val="00CA7C3C"/>
    <w:rsid w:val="00CB0189"/>
    <w:rsid w:val="00CB0BA2"/>
    <w:rsid w:val="00CB1A42"/>
    <w:rsid w:val="00CB1B0C"/>
    <w:rsid w:val="00CB2C0B"/>
    <w:rsid w:val="00CB517D"/>
    <w:rsid w:val="00CC038D"/>
    <w:rsid w:val="00CC08DB"/>
    <w:rsid w:val="00CC2DB3"/>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70E"/>
    <w:rsid w:val="00CF686F"/>
    <w:rsid w:val="00CF6E60"/>
    <w:rsid w:val="00CF7BCA"/>
    <w:rsid w:val="00D008FD"/>
    <w:rsid w:val="00D0321C"/>
    <w:rsid w:val="00D035EC"/>
    <w:rsid w:val="00D03762"/>
    <w:rsid w:val="00D06AB1"/>
    <w:rsid w:val="00D072ED"/>
    <w:rsid w:val="00D07A16"/>
    <w:rsid w:val="00D1067E"/>
    <w:rsid w:val="00D10F50"/>
    <w:rsid w:val="00D11272"/>
    <w:rsid w:val="00D124CC"/>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3EF9"/>
    <w:rsid w:val="00D652A2"/>
    <w:rsid w:val="00D66846"/>
    <w:rsid w:val="00D675FB"/>
    <w:rsid w:val="00D71F25"/>
    <w:rsid w:val="00D72A9C"/>
    <w:rsid w:val="00D77031"/>
    <w:rsid w:val="00D84941"/>
    <w:rsid w:val="00D84FA1"/>
    <w:rsid w:val="00D851F0"/>
    <w:rsid w:val="00D86DB7"/>
    <w:rsid w:val="00D926D0"/>
    <w:rsid w:val="00D92D86"/>
    <w:rsid w:val="00D93030"/>
    <w:rsid w:val="00D950E1"/>
    <w:rsid w:val="00D952A6"/>
    <w:rsid w:val="00D97F99"/>
    <w:rsid w:val="00DA1E08"/>
    <w:rsid w:val="00DA24F8"/>
    <w:rsid w:val="00DA28E8"/>
    <w:rsid w:val="00DA38D3"/>
    <w:rsid w:val="00DA3932"/>
    <w:rsid w:val="00DA3AFC"/>
    <w:rsid w:val="00DA5CCE"/>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601"/>
    <w:rsid w:val="00DE0A4B"/>
    <w:rsid w:val="00DE2410"/>
    <w:rsid w:val="00DE2939"/>
    <w:rsid w:val="00DE6E81"/>
    <w:rsid w:val="00DE703F"/>
    <w:rsid w:val="00DE7595"/>
    <w:rsid w:val="00DF1961"/>
    <w:rsid w:val="00DF44DE"/>
    <w:rsid w:val="00DF4D3E"/>
    <w:rsid w:val="00DF72E3"/>
    <w:rsid w:val="00E01138"/>
    <w:rsid w:val="00E02DFB"/>
    <w:rsid w:val="00E030F9"/>
    <w:rsid w:val="00E0311A"/>
    <w:rsid w:val="00E03138"/>
    <w:rsid w:val="00E06404"/>
    <w:rsid w:val="00E1098C"/>
    <w:rsid w:val="00E11A85"/>
    <w:rsid w:val="00E12495"/>
    <w:rsid w:val="00E146FC"/>
    <w:rsid w:val="00E15CCD"/>
    <w:rsid w:val="00E202EF"/>
    <w:rsid w:val="00E210B5"/>
    <w:rsid w:val="00E23D19"/>
    <w:rsid w:val="00E2552F"/>
    <w:rsid w:val="00E3137A"/>
    <w:rsid w:val="00E32CCF"/>
    <w:rsid w:val="00E34A98"/>
    <w:rsid w:val="00E35D1E"/>
    <w:rsid w:val="00E364F9"/>
    <w:rsid w:val="00E365FA"/>
    <w:rsid w:val="00E36789"/>
    <w:rsid w:val="00E37AE5"/>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4CD"/>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6D80"/>
    <w:rsid w:val="00E971C0"/>
    <w:rsid w:val="00E97CD5"/>
    <w:rsid w:val="00EA58D1"/>
    <w:rsid w:val="00EA61BC"/>
    <w:rsid w:val="00EA636C"/>
    <w:rsid w:val="00EA681A"/>
    <w:rsid w:val="00EA735B"/>
    <w:rsid w:val="00EB1E69"/>
    <w:rsid w:val="00EB2086"/>
    <w:rsid w:val="00EB5EDF"/>
    <w:rsid w:val="00EB60FE"/>
    <w:rsid w:val="00EB74DB"/>
    <w:rsid w:val="00EC2C59"/>
    <w:rsid w:val="00EC50DA"/>
    <w:rsid w:val="00EC5359"/>
    <w:rsid w:val="00EC562A"/>
    <w:rsid w:val="00ED067A"/>
    <w:rsid w:val="00ED2B50"/>
    <w:rsid w:val="00ED41C1"/>
    <w:rsid w:val="00ED41F3"/>
    <w:rsid w:val="00EE0350"/>
    <w:rsid w:val="00EE0719"/>
    <w:rsid w:val="00EE0E80"/>
    <w:rsid w:val="00EE34D3"/>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68F2"/>
    <w:rsid w:val="00F420D5"/>
    <w:rsid w:val="00F451EA"/>
    <w:rsid w:val="00F45447"/>
    <w:rsid w:val="00F456C6"/>
    <w:rsid w:val="00F4577B"/>
    <w:rsid w:val="00F46496"/>
    <w:rsid w:val="00F474D0"/>
    <w:rsid w:val="00F50179"/>
    <w:rsid w:val="00F50D08"/>
    <w:rsid w:val="00F515EE"/>
    <w:rsid w:val="00F56511"/>
    <w:rsid w:val="00F6194E"/>
    <w:rsid w:val="00F623AC"/>
    <w:rsid w:val="00F6412A"/>
    <w:rsid w:val="00F646DD"/>
    <w:rsid w:val="00F65893"/>
    <w:rsid w:val="00F66A4A"/>
    <w:rsid w:val="00F712E9"/>
    <w:rsid w:val="00F71E22"/>
    <w:rsid w:val="00F72142"/>
    <w:rsid w:val="00F72AE7"/>
    <w:rsid w:val="00F833BA"/>
    <w:rsid w:val="00F84563"/>
    <w:rsid w:val="00F84FD0"/>
    <w:rsid w:val="00F85543"/>
    <w:rsid w:val="00F859A8"/>
    <w:rsid w:val="00F8663B"/>
    <w:rsid w:val="00F86B08"/>
    <w:rsid w:val="00F86D87"/>
    <w:rsid w:val="00F9108B"/>
    <w:rsid w:val="00F91349"/>
    <w:rsid w:val="00F93A8A"/>
    <w:rsid w:val="00F95248"/>
    <w:rsid w:val="00F956A9"/>
    <w:rsid w:val="00F963ED"/>
    <w:rsid w:val="00F966CF"/>
    <w:rsid w:val="00F96CAE"/>
    <w:rsid w:val="00F97C99"/>
    <w:rsid w:val="00FA369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1AE"/>
    <w:rsid w:val="00FE4BCE"/>
    <w:rsid w:val="00FE54AE"/>
    <w:rsid w:val="00FE576A"/>
    <w:rsid w:val="00FE7E79"/>
    <w:rsid w:val="00FF3E7D"/>
    <w:rsid w:val="00FF5B99"/>
    <w:rsid w:val="00FF730C"/>
    <w:rsid w:val="00FF73F4"/>
    <w:rsid w:val="00FF7CE4"/>
    <w:rsid w:val="00FF7E39"/>
    <w:rsid w:val="03115A13"/>
    <w:rsid w:val="0B590E35"/>
    <w:rsid w:val="47987DFA"/>
    <w:rsid w:val="4A227A1C"/>
    <w:rsid w:val="5CFF6A7C"/>
    <w:rsid w:val="5E8425FB"/>
    <w:rsid w:val="60522923"/>
    <w:rsid w:val="6DF667CE"/>
    <w:rsid w:val="7544443B"/>
    <w:rsid w:val="75B17BC9"/>
    <w:rsid w:val="7FBB5A48"/>
    <w:rsid w:val="7FEE1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156" w:beforeLines="50" w:after="156" w:afterLines="50"/>
      <w:jc w:val="center"/>
    </w:pPr>
    <w:rPr>
      <w:rFonts w:ascii="黑体" w:hAnsi="Times New Roman" w:eastAsia="黑体" w:cs="Times New Roman"/>
      <w:color w:val="EE0000"/>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jpe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7FAD06A92AF494D91E8447D2D5D9BAF"/>
        <w:style w:val=""/>
        <w:category>
          <w:name w:val="常规"/>
          <w:gallery w:val="placeholder"/>
        </w:category>
        <w:types>
          <w:type w:val="bbPlcHdr"/>
        </w:types>
        <w:behaviors>
          <w:behavior w:val="content"/>
        </w:behaviors>
        <w:description w:val=""/>
        <w:guid w:val="{E90F5BF3-6E60-45A3-A68D-B2993507D680}"/>
      </w:docPartPr>
      <w:docPartBody>
        <w:p w14:paraId="06165F04">
          <w:pPr>
            <w:pStyle w:val="5"/>
            <w:rPr>
              <w:rFonts w:hint="eastAsia"/>
            </w:rPr>
          </w:pPr>
          <w:r>
            <w:rPr>
              <w:rStyle w:val="4"/>
              <w:rFonts w:hint="eastAsia"/>
            </w:rPr>
            <w:t>单击或点击此处输入文字。</w:t>
          </w:r>
        </w:p>
      </w:docPartBody>
    </w:docPart>
    <w:docPart>
      <w:docPartPr>
        <w:name w:val="41DBCC58607B41C585E48ECEACA81380"/>
        <w:style w:val=""/>
        <w:category>
          <w:name w:val="常规"/>
          <w:gallery w:val="placeholder"/>
        </w:category>
        <w:types>
          <w:type w:val="bbPlcHdr"/>
        </w:types>
        <w:behaviors>
          <w:behavior w:val="content"/>
        </w:behaviors>
        <w:description w:val=""/>
        <w:guid w:val="{5C954308-C976-408A-81D1-309609838573}"/>
      </w:docPartPr>
      <w:docPartBody>
        <w:p w14:paraId="7B06D1DC">
          <w:pPr>
            <w:pStyle w:val="6"/>
            <w:rPr>
              <w:rFonts w:hint="eastAsia"/>
            </w:rPr>
          </w:pPr>
          <w:r>
            <w:rPr>
              <w:rStyle w:val="4"/>
              <w:rFonts w:hint="eastAsia"/>
            </w:rPr>
            <w:t>选择一项。</w:t>
          </w:r>
        </w:p>
      </w:docPartBody>
    </w:docPart>
    <w:docPart>
      <w:docPartPr>
        <w:name w:val="377E031D2FBA45EF9B8A93247488DDE9"/>
        <w:style w:val=""/>
        <w:category>
          <w:name w:val="常规"/>
          <w:gallery w:val="placeholder"/>
        </w:category>
        <w:types>
          <w:type w:val="bbPlcHdr"/>
        </w:types>
        <w:behaviors>
          <w:behavior w:val="content"/>
        </w:behaviors>
        <w:description w:val=""/>
        <w:guid w:val="{368F24C7-DA28-4F58-AC84-37A75764B4D9}"/>
      </w:docPartPr>
      <w:docPartBody>
        <w:p w14:paraId="248DF4DE">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4"/>
    <w:rsid w:val="00054A2B"/>
    <w:rsid w:val="00071E5C"/>
    <w:rsid w:val="000A5849"/>
    <w:rsid w:val="000B144E"/>
    <w:rsid w:val="001178F7"/>
    <w:rsid w:val="00126D26"/>
    <w:rsid w:val="0018115C"/>
    <w:rsid w:val="001A2C3C"/>
    <w:rsid w:val="001C569C"/>
    <w:rsid w:val="00262E4C"/>
    <w:rsid w:val="002775CF"/>
    <w:rsid w:val="002C47BA"/>
    <w:rsid w:val="002D794D"/>
    <w:rsid w:val="0030633C"/>
    <w:rsid w:val="00343B56"/>
    <w:rsid w:val="0039125D"/>
    <w:rsid w:val="00405505"/>
    <w:rsid w:val="004A78EE"/>
    <w:rsid w:val="00562A70"/>
    <w:rsid w:val="005B1D98"/>
    <w:rsid w:val="00606703"/>
    <w:rsid w:val="00636592"/>
    <w:rsid w:val="00655223"/>
    <w:rsid w:val="006B161C"/>
    <w:rsid w:val="006E09B4"/>
    <w:rsid w:val="0072275B"/>
    <w:rsid w:val="00726C02"/>
    <w:rsid w:val="007719FB"/>
    <w:rsid w:val="00773E1C"/>
    <w:rsid w:val="007D1377"/>
    <w:rsid w:val="007E1B4F"/>
    <w:rsid w:val="0080740E"/>
    <w:rsid w:val="008259F1"/>
    <w:rsid w:val="008706A2"/>
    <w:rsid w:val="008A39DF"/>
    <w:rsid w:val="00914490"/>
    <w:rsid w:val="009675EF"/>
    <w:rsid w:val="00970B44"/>
    <w:rsid w:val="009A55B4"/>
    <w:rsid w:val="009D6947"/>
    <w:rsid w:val="009E112B"/>
    <w:rsid w:val="00A16FEF"/>
    <w:rsid w:val="00A744A4"/>
    <w:rsid w:val="00A81B35"/>
    <w:rsid w:val="00A82163"/>
    <w:rsid w:val="00AD57B9"/>
    <w:rsid w:val="00AE08A8"/>
    <w:rsid w:val="00BC309F"/>
    <w:rsid w:val="00C73954"/>
    <w:rsid w:val="00CB2504"/>
    <w:rsid w:val="00CB3AB3"/>
    <w:rsid w:val="00CB4521"/>
    <w:rsid w:val="00CB53D5"/>
    <w:rsid w:val="00CB6CDE"/>
    <w:rsid w:val="00D456A5"/>
    <w:rsid w:val="00DD16EA"/>
    <w:rsid w:val="00DF4C9B"/>
    <w:rsid w:val="00E53183"/>
    <w:rsid w:val="00E5449D"/>
    <w:rsid w:val="00E65D41"/>
    <w:rsid w:val="00E674CD"/>
    <w:rsid w:val="00E72733"/>
    <w:rsid w:val="00EC5B4C"/>
    <w:rsid w:val="00F83C98"/>
    <w:rsid w:val="00F9405D"/>
    <w:rsid w:val="00FF0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7FAD06A92AF494D91E8447D2D5D9BAF"/>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41DBCC58607B41C585E48ECEACA81380"/>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377E031D2FBA45EF9B8A93247488DDE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9</Pages>
  <Words>1637</Words>
  <Characters>1809</Characters>
  <Lines>157</Lines>
  <Paragraphs>178</Paragraphs>
  <TotalTime>53</TotalTime>
  <ScaleCrop>false</ScaleCrop>
  <LinksUpToDate>false</LinksUpToDate>
  <CharactersWithSpaces>1898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2024-01-07T16:00:00Z</dcterms:created>
  <dc:creator>DHM</dc:creator>
  <dc:description>&lt;config cover="true" show_menu="true" version="1.0.0" doctype="SDKXY"&gt;_x000d_
&lt;/config&gt;</dc:description>
  <cp:lastModifiedBy>杨思明</cp:lastModifiedBy>
  <cp:lastPrinted>2025-04-04T16:19:00Z</cp:lastPrinted>
  <dcterms:modified xsi:type="dcterms:W3CDTF">2025-11-12T08:38:17Z</dcterms:modified>
  <dc:title>企业标准</dc:title>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2052-12.1.0.23542</vt:lpwstr>
  </property>
  <property fmtid="{D5CDD505-2E9C-101B-9397-08002B2CF9AE}" pid="15" name="ICV">
    <vt:lpwstr>38EBE2D9CA2D4C5795C291FD7F5C8A9F_12</vt:lpwstr>
  </property>
  <property fmtid="{D5CDD505-2E9C-101B-9397-08002B2CF9AE}" pid="16" name="KSOTemplateDocerSaveRecord">
    <vt:lpwstr>eyJoZGlkIjoiNmZhOTFiMjUyM2Q1NjQ0Yjk2YjJjZDczMWI5N2Y4ZDIiLCJ1c2VySWQiOiI1NTU4MTkyOTcifQ==</vt:lpwstr>
  </property>
</Properties>
</file>